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9571" w14:textId="43B0AED9" w:rsidR="00C42488" w:rsidRPr="00D21EAC" w:rsidRDefault="00FE62CE" w:rsidP="51F29CBA">
      <w:pPr>
        <w:tabs>
          <w:tab w:val="center" w:pos="4680"/>
        </w:tabs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bookmarkStart w:id="0" w:name="_Hlk212026162"/>
      <w:r w:rsidRPr="51F29CBA">
        <w:rPr>
          <w:rFonts w:asciiTheme="minorHAnsi" w:hAnsiTheme="minorHAnsi"/>
          <w:b/>
          <w:bCs/>
          <w:color w:val="0070C0"/>
          <w:sz w:val="32"/>
          <w:szCs w:val="32"/>
        </w:rPr>
        <w:t xml:space="preserve">Student Nurse </w:t>
      </w:r>
      <w:r w:rsidR="00C42488" w:rsidRPr="51F29CBA">
        <w:rPr>
          <w:rFonts w:asciiTheme="minorHAnsi" w:hAnsiTheme="minorHAnsi"/>
          <w:b/>
          <w:bCs/>
          <w:color w:val="0070C0"/>
          <w:sz w:val="32"/>
          <w:szCs w:val="32"/>
        </w:rPr>
        <w:t>S</w:t>
      </w:r>
      <w:r w:rsidRPr="51F29CBA">
        <w:rPr>
          <w:rFonts w:asciiTheme="minorHAnsi" w:hAnsiTheme="minorHAnsi"/>
          <w:b/>
          <w:bCs/>
          <w:color w:val="0070C0"/>
          <w:sz w:val="32"/>
          <w:szCs w:val="32"/>
        </w:rPr>
        <w:t>kill</w:t>
      </w:r>
      <w:r w:rsidR="00C42488" w:rsidRPr="51F29CBA">
        <w:rPr>
          <w:rFonts w:asciiTheme="minorHAnsi" w:hAnsiTheme="minorHAnsi"/>
          <w:b/>
          <w:bCs/>
          <w:color w:val="0070C0"/>
          <w:sz w:val="32"/>
          <w:szCs w:val="32"/>
        </w:rPr>
        <w:t xml:space="preserve"> E</w:t>
      </w:r>
      <w:r w:rsidRPr="51F29CBA">
        <w:rPr>
          <w:rFonts w:asciiTheme="minorHAnsi" w:hAnsiTheme="minorHAnsi"/>
          <w:b/>
          <w:bCs/>
          <w:color w:val="0070C0"/>
          <w:sz w:val="32"/>
          <w:szCs w:val="32"/>
        </w:rPr>
        <w:t>xclusion</w:t>
      </w:r>
      <w:r w:rsidR="00C42488" w:rsidRPr="51F29CBA">
        <w:rPr>
          <w:rFonts w:asciiTheme="minorHAnsi" w:hAnsiTheme="minorHAnsi"/>
          <w:b/>
          <w:bCs/>
          <w:color w:val="0070C0"/>
          <w:sz w:val="32"/>
          <w:szCs w:val="32"/>
        </w:rPr>
        <w:t xml:space="preserve"> L</w:t>
      </w:r>
      <w:r w:rsidRPr="51F29CBA">
        <w:rPr>
          <w:rFonts w:asciiTheme="minorHAnsi" w:hAnsiTheme="minorHAnsi"/>
          <w:b/>
          <w:bCs/>
          <w:color w:val="0070C0"/>
          <w:sz w:val="32"/>
          <w:szCs w:val="32"/>
        </w:rPr>
        <w:t>ist</w:t>
      </w:r>
      <w:r w:rsidR="00F8082A" w:rsidRPr="51F29CBA">
        <w:rPr>
          <w:rFonts w:asciiTheme="minorHAnsi" w:hAnsiTheme="minorHAnsi"/>
          <w:b/>
          <w:bCs/>
          <w:color w:val="0070C0"/>
          <w:sz w:val="32"/>
          <w:szCs w:val="32"/>
        </w:rPr>
        <w:t xml:space="preserve"> </w:t>
      </w:r>
      <w:bookmarkEnd w:id="0"/>
      <w:r w:rsidR="00F8082A">
        <w:rPr>
          <w:rFonts w:asciiTheme="minorHAnsi" w:hAnsiTheme="minorHAnsi"/>
          <w:sz w:val="18"/>
          <w:szCs w:val="18"/>
        </w:rPr>
        <w:br/>
      </w:r>
      <w:r w:rsidR="00C42488" w:rsidRPr="51F29CBA">
        <w:rPr>
          <w:rFonts w:asciiTheme="minorHAnsi" w:hAnsiTheme="minorHAnsi"/>
          <w:b/>
          <w:bCs/>
          <w:sz w:val="22"/>
          <w:szCs w:val="22"/>
        </w:rPr>
        <w:t xml:space="preserve">The following clinical </w:t>
      </w:r>
      <w:r w:rsidR="000F0958" w:rsidRPr="51F29CBA">
        <w:rPr>
          <w:rFonts w:asciiTheme="minorHAnsi" w:hAnsiTheme="minorHAnsi"/>
          <w:b/>
          <w:bCs/>
          <w:sz w:val="22"/>
          <w:szCs w:val="22"/>
        </w:rPr>
        <w:t>skills MAY</w:t>
      </w:r>
      <w:r w:rsidR="00C42488" w:rsidRPr="51F29CBA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C42488" w:rsidRPr="51F29CBA">
        <w:rPr>
          <w:rFonts w:asciiTheme="minorHAnsi" w:hAnsiTheme="minorHAnsi"/>
          <w:b/>
          <w:bCs/>
        </w:rPr>
        <w:t>NOT</w:t>
      </w:r>
      <w:r w:rsidR="00C42488" w:rsidRPr="51F29CBA">
        <w:rPr>
          <w:rFonts w:asciiTheme="minorHAnsi" w:hAnsiTheme="minorHAnsi"/>
          <w:b/>
          <w:bCs/>
          <w:sz w:val="22"/>
          <w:szCs w:val="22"/>
        </w:rPr>
        <w:t xml:space="preserve"> be performed by a Student Nurse </w:t>
      </w:r>
      <w:r w:rsidRPr="51F29CBA">
        <w:rPr>
          <w:rFonts w:asciiTheme="minorHAnsi" w:hAnsiTheme="minorHAnsi"/>
          <w:b/>
          <w:bCs/>
          <w:sz w:val="22"/>
          <w:szCs w:val="22"/>
        </w:rPr>
        <w:t>at MBMC</w:t>
      </w:r>
      <w:r w:rsidR="00C42488" w:rsidRPr="51F29CBA">
        <w:rPr>
          <w:rFonts w:asciiTheme="minorHAnsi" w:hAnsiTheme="minorHAnsi"/>
          <w:b/>
          <w:bCs/>
          <w:sz w:val="22"/>
          <w:szCs w:val="22"/>
        </w:rPr>
        <w:t>.</w:t>
      </w:r>
    </w:p>
    <w:p w14:paraId="0FC9C8BF" w14:textId="17969C90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Hang lipids, hyperalimentation, chemotherapy, rejection medications, epidurals, and/or experimental drugs or monoclonal antibody infusions.</w:t>
      </w:r>
    </w:p>
    <w:p w14:paraId="4B270128" w14:textId="2794D7EF" w:rsidR="00C42488" w:rsidRPr="000B75B7" w:rsidRDefault="00C42488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Titrate IV medications.</w:t>
      </w:r>
      <w:r w:rsidR="00D21EAC" w:rsidRPr="039F7C5E">
        <w:rPr>
          <w:rFonts w:asciiTheme="minorHAnsi" w:hAnsiTheme="minorHAnsi" w:cstheme="minorBidi"/>
          <w:sz w:val="22"/>
          <w:szCs w:val="22"/>
        </w:rPr>
        <w:t xml:space="preserve"> This includes</w:t>
      </w:r>
      <w:r w:rsidR="00FE62CE" w:rsidRPr="039F7C5E">
        <w:rPr>
          <w:rFonts w:asciiTheme="minorHAnsi" w:hAnsiTheme="minorHAnsi" w:cstheme="minorBidi"/>
          <w:sz w:val="22"/>
          <w:szCs w:val="22"/>
        </w:rPr>
        <w:t xml:space="preserve">, </w:t>
      </w:r>
      <w:r w:rsidR="00D21EAC" w:rsidRPr="039F7C5E">
        <w:rPr>
          <w:rFonts w:asciiTheme="minorHAnsi" w:hAnsiTheme="minorHAnsi" w:cstheme="minorBidi"/>
          <w:sz w:val="22"/>
          <w:szCs w:val="22"/>
        </w:rPr>
        <w:t xml:space="preserve">but </w:t>
      </w:r>
      <w:bookmarkStart w:id="1" w:name="_Int_ZD3aChKW"/>
      <w:r w:rsidR="00D21EAC" w:rsidRPr="039F7C5E">
        <w:rPr>
          <w:rFonts w:asciiTheme="minorHAnsi" w:hAnsiTheme="minorHAnsi" w:cstheme="minorBidi"/>
          <w:sz w:val="22"/>
          <w:szCs w:val="22"/>
        </w:rPr>
        <w:t>not</w:t>
      </w:r>
      <w:bookmarkEnd w:id="1"/>
      <w:r w:rsidR="00D21EAC" w:rsidRPr="039F7C5E">
        <w:rPr>
          <w:rFonts w:asciiTheme="minorHAnsi" w:hAnsiTheme="minorHAnsi" w:cstheme="minorBidi"/>
          <w:sz w:val="22"/>
          <w:szCs w:val="22"/>
        </w:rPr>
        <w:t xml:space="preserve"> limited to</w:t>
      </w:r>
      <w:r w:rsidR="00FE62CE" w:rsidRPr="039F7C5E">
        <w:rPr>
          <w:rFonts w:asciiTheme="minorHAnsi" w:hAnsiTheme="minorHAnsi" w:cstheme="minorBidi"/>
          <w:sz w:val="22"/>
          <w:szCs w:val="22"/>
        </w:rPr>
        <w:t>,</w:t>
      </w:r>
      <w:r w:rsidR="00D21EAC" w:rsidRPr="039F7C5E">
        <w:rPr>
          <w:rFonts w:asciiTheme="minorHAnsi" w:hAnsiTheme="minorHAnsi" w:cstheme="minorBidi"/>
          <w:sz w:val="22"/>
          <w:szCs w:val="22"/>
        </w:rPr>
        <w:t xml:space="preserve"> Pitocin or Magnesium Sulfate Drips in L&amp;D. </w:t>
      </w:r>
    </w:p>
    <w:p w14:paraId="32643718" w14:textId="39CA3F9C" w:rsidR="00C42488" w:rsidRPr="000B75B7" w:rsidRDefault="00C42488" w:rsidP="039F7C5E">
      <w:pPr>
        <w:pStyle w:val="ListParagraph"/>
        <w:widowControl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 xml:space="preserve">Administer or restart blood products including albumin, HESPAN, platelets, RhoGAM, and </w:t>
      </w:r>
      <w:bookmarkStart w:id="2" w:name="_Int_v9C7Lg2J"/>
      <w:r w:rsidRPr="039F7C5E">
        <w:rPr>
          <w:rFonts w:asciiTheme="minorHAnsi" w:hAnsiTheme="minorHAnsi" w:cstheme="minorBidi"/>
          <w:sz w:val="22"/>
          <w:szCs w:val="22"/>
        </w:rPr>
        <w:t>fresh-frozen</w:t>
      </w:r>
      <w:bookmarkEnd w:id="2"/>
      <w:r w:rsidRPr="039F7C5E">
        <w:rPr>
          <w:rFonts w:asciiTheme="minorHAnsi" w:hAnsiTheme="minorHAnsi" w:cstheme="minorBidi"/>
          <w:sz w:val="22"/>
          <w:szCs w:val="22"/>
        </w:rPr>
        <w:t xml:space="preserve"> plasma. </w:t>
      </w:r>
    </w:p>
    <w:p w14:paraId="49A26C35" w14:textId="709AFA3B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 xml:space="preserve">Check out blood products from the blood bank. </w:t>
      </w:r>
    </w:p>
    <w:p w14:paraId="771E1AF2" w14:textId="3A432AD0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Withdraw blood from arterial lines.</w:t>
      </w:r>
    </w:p>
    <w:p w14:paraId="58FCB31E" w14:textId="1180B1FA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Discontinue PICC or Central IV lines.</w:t>
      </w:r>
    </w:p>
    <w:p w14:paraId="7A84C22B" w14:textId="6417CF2B" w:rsidR="00BC06F6" w:rsidRPr="000B75B7" w:rsidRDefault="00BC06F6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napToGrid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 xml:space="preserve">Conduct cardiac outputs or </w:t>
      </w:r>
      <w:r w:rsidR="00FE62CE" w:rsidRPr="039F7C5E">
        <w:rPr>
          <w:rFonts w:asciiTheme="minorHAnsi" w:hAnsiTheme="minorHAnsi" w:cstheme="minorBidi"/>
          <w:sz w:val="22"/>
          <w:szCs w:val="22"/>
        </w:rPr>
        <w:t>manipulation</w:t>
      </w:r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  <w:r w:rsidR="00FE62CE" w:rsidRPr="039F7C5E">
        <w:rPr>
          <w:rFonts w:asciiTheme="minorHAnsi" w:hAnsiTheme="minorHAnsi" w:cstheme="minorBidi"/>
          <w:sz w:val="22"/>
          <w:szCs w:val="22"/>
        </w:rPr>
        <w:t xml:space="preserve">of </w:t>
      </w:r>
      <w:r w:rsidRPr="039F7C5E">
        <w:rPr>
          <w:rFonts w:asciiTheme="minorHAnsi" w:hAnsiTheme="minorHAnsi" w:cstheme="minorBidi"/>
          <w:i/>
          <w:iCs/>
          <w:sz w:val="22"/>
          <w:szCs w:val="22"/>
        </w:rPr>
        <w:t>(</w:t>
      </w:r>
      <w:bookmarkStart w:id="3" w:name="_Int_Uz6NTAps"/>
      <w:r w:rsidRPr="039F7C5E">
        <w:rPr>
          <w:rFonts w:asciiTheme="minorHAnsi" w:hAnsiTheme="minorHAnsi" w:cstheme="minorBidi"/>
          <w:i/>
          <w:iCs/>
          <w:sz w:val="22"/>
          <w:szCs w:val="22"/>
        </w:rPr>
        <w:t>to include</w:t>
      </w:r>
      <w:bookmarkEnd w:id="3"/>
      <w:r w:rsidRPr="039F7C5E">
        <w:rPr>
          <w:rFonts w:asciiTheme="minorHAnsi" w:hAnsiTheme="minorHAnsi" w:cstheme="minorBidi"/>
          <w:i/>
          <w:iCs/>
          <w:sz w:val="22"/>
          <w:szCs w:val="22"/>
        </w:rPr>
        <w:t xml:space="preserve"> but not limited to instillation of fluids, inflation of balloon, adjustment of parameters in any manner)</w:t>
      </w:r>
      <w:r w:rsidRPr="039F7C5E">
        <w:rPr>
          <w:rFonts w:asciiTheme="minorHAnsi" w:hAnsiTheme="minorHAnsi" w:cstheme="minorBidi"/>
          <w:sz w:val="22"/>
          <w:szCs w:val="22"/>
        </w:rPr>
        <w:t xml:space="preserve"> arterial and/or invasive monitoring lines (including removal of catheter).</w:t>
      </w:r>
    </w:p>
    <w:p w14:paraId="702C0AB2" w14:textId="007C0F92" w:rsidR="00E101A0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Access controlled medications and/or independent access to narcotics.</w:t>
      </w:r>
      <w:r w:rsidR="00E101A0" w:rsidRPr="000B75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781C1D" w14:textId="2970EC95" w:rsidR="00C42488" w:rsidRDefault="00C42488" w:rsidP="039F7C5E">
      <w:pPr>
        <w:pStyle w:val="ListParagraph"/>
        <w:widowControl/>
        <w:snapToGrid w:val="0"/>
        <w:spacing w:before="120" w:after="120" w:line="360" w:lineRule="auto"/>
        <w:ind w:left="634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8</w:t>
      </w:r>
      <w:bookmarkStart w:id="4" w:name="_Int_Od5OL2NS"/>
      <w:r w:rsidRPr="039F7C5E">
        <w:rPr>
          <w:rFonts w:asciiTheme="minorHAnsi" w:hAnsiTheme="minorHAnsi" w:cstheme="minorBidi"/>
          <w:sz w:val="22"/>
          <w:szCs w:val="22"/>
        </w:rPr>
        <w:t>A.</w:t>
      </w:r>
      <w:bookmarkEnd w:id="4"/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Start w:id="5" w:name="_Int_2uqa5PWe"/>
      <w:r w:rsidRPr="039F7C5E">
        <w:rPr>
          <w:rFonts w:asciiTheme="minorHAnsi" w:hAnsiTheme="minorHAnsi" w:cstheme="minorBidi"/>
          <w:sz w:val="22"/>
          <w:szCs w:val="22"/>
        </w:rPr>
        <w:t xml:space="preserve">Once the process has been validated by the </w:t>
      </w:r>
      <w:r w:rsidR="00FE62CE" w:rsidRPr="039F7C5E">
        <w:rPr>
          <w:rFonts w:asciiTheme="minorHAnsi" w:hAnsiTheme="minorHAnsi" w:cstheme="minorBidi"/>
          <w:sz w:val="22"/>
          <w:szCs w:val="22"/>
        </w:rPr>
        <w:t>instructor</w:t>
      </w:r>
      <w:r w:rsidRPr="039F7C5E">
        <w:rPr>
          <w:rFonts w:asciiTheme="minorHAnsi" w:hAnsiTheme="minorHAnsi" w:cstheme="minorBidi"/>
          <w:sz w:val="22"/>
          <w:szCs w:val="22"/>
        </w:rPr>
        <w:t xml:space="preserve">, the </w:t>
      </w:r>
      <w:r w:rsidR="00FE62CE" w:rsidRPr="039F7C5E">
        <w:rPr>
          <w:rFonts w:asciiTheme="minorHAnsi" w:hAnsiTheme="minorHAnsi" w:cstheme="minorBidi"/>
          <w:sz w:val="22"/>
          <w:szCs w:val="22"/>
        </w:rPr>
        <w:t>student nurse</w:t>
      </w:r>
      <w:r w:rsidRPr="039F7C5E">
        <w:rPr>
          <w:rFonts w:asciiTheme="minorHAnsi" w:hAnsiTheme="minorHAnsi" w:cstheme="minorBidi"/>
          <w:sz w:val="22"/>
          <w:szCs w:val="22"/>
        </w:rPr>
        <w:t xml:space="preserve"> can give the medication</w:t>
      </w:r>
      <w:r w:rsidR="00F33CDF" w:rsidRPr="039F7C5E">
        <w:rPr>
          <w:rFonts w:asciiTheme="minorHAnsi" w:hAnsiTheme="minorHAnsi" w:cstheme="minorBidi"/>
          <w:sz w:val="22"/>
          <w:szCs w:val="22"/>
        </w:rPr>
        <w:t xml:space="preserve"> in the presence of their </w:t>
      </w:r>
      <w:r w:rsidR="00FE62CE" w:rsidRPr="039F7C5E">
        <w:rPr>
          <w:rFonts w:asciiTheme="minorHAnsi" w:hAnsiTheme="minorHAnsi" w:cstheme="minorBidi"/>
          <w:sz w:val="22"/>
          <w:szCs w:val="22"/>
        </w:rPr>
        <w:t>instructor</w:t>
      </w:r>
      <w:r w:rsidR="00F33CDF" w:rsidRPr="039F7C5E">
        <w:rPr>
          <w:rFonts w:asciiTheme="minorHAnsi" w:hAnsiTheme="minorHAnsi" w:cstheme="minorBidi"/>
          <w:sz w:val="22"/>
          <w:szCs w:val="22"/>
        </w:rPr>
        <w:t>.</w:t>
      </w:r>
      <w:bookmarkEnd w:id="5"/>
      <w:r w:rsidR="00F33CDF" w:rsidRPr="039F7C5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DEFC8C2" w14:textId="644F3EF7" w:rsidR="00A13A42" w:rsidRPr="00A13A42" w:rsidRDefault="00E101A0" w:rsidP="039F7C5E">
      <w:pPr>
        <w:pStyle w:val="ListParagraph"/>
        <w:widowControl/>
        <w:snapToGrid w:val="0"/>
        <w:spacing w:before="120" w:after="120" w:line="360" w:lineRule="auto"/>
        <w:ind w:left="634"/>
        <w:rPr>
          <w:rFonts w:asciiTheme="minorHAnsi" w:hAnsiTheme="minorHAnsi" w:cstheme="minorBidi"/>
          <w:sz w:val="22"/>
          <w:szCs w:val="22"/>
        </w:rPr>
      </w:pPr>
      <w:bookmarkStart w:id="6" w:name="_Int_WcRg7qik"/>
      <w:r w:rsidRPr="039F7C5E">
        <w:rPr>
          <w:rFonts w:asciiTheme="minorHAnsi" w:hAnsiTheme="minorHAnsi" w:cstheme="minorBidi"/>
          <w:sz w:val="22"/>
          <w:szCs w:val="22"/>
        </w:rPr>
        <w:t>8B</w:t>
      </w:r>
      <w:bookmarkEnd w:id="6"/>
      <w:r w:rsidRPr="039F7C5E">
        <w:rPr>
          <w:rFonts w:asciiTheme="minorHAnsi" w:hAnsiTheme="minorHAnsi" w:cstheme="minorBidi"/>
          <w:sz w:val="22"/>
          <w:szCs w:val="22"/>
        </w:rPr>
        <w:t xml:space="preserve">. </w:t>
      </w:r>
      <w:r w:rsidR="00A13A42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Start w:id="7" w:name="_Hlk181696010"/>
      <w:r w:rsidR="00A13A42" w:rsidRPr="039F7C5E">
        <w:rPr>
          <w:rFonts w:asciiTheme="minorHAnsi" w:hAnsiTheme="minorHAnsi" w:cstheme="minorBidi"/>
          <w:sz w:val="22"/>
          <w:szCs w:val="22"/>
        </w:rPr>
        <w:t xml:space="preserve">It is imperative that </w:t>
      </w:r>
      <w:r w:rsidR="00FE62CE" w:rsidRPr="039F7C5E">
        <w:rPr>
          <w:rFonts w:asciiTheme="minorHAnsi" w:hAnsiTheme="minorHAnsi" w:cstheme="minorBidi"/>
          <w:sz w:val="22"/>
          <w:szCs w:val="22"/>
        </w:rPr>
        <w:t xml:space="preserve">student nurses </w:t>
      </w:r>
      <w:r w:rsidR="00A13A42" w:rsidRPr="039F7C5E">
        <w:rPr>
          <w:rFonts w:asciiTheme="minorHAnsi" w:hAnsiTheme="minorHAnsi" w:cstheme="minorBidi"/>
          <w:sz w:val="22"/>
          <w:szCs w:val="22"/>
        </w:rPr>
        <w:t xml:space="preserve">are not given access to override medication selections. </w:t>
      </w:r>
    </w:p>
    <w:bookmarkEnd w:id="7"/>
    <w:p w14:paraId="4D45667A" w14:textId="10E7F007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 xml:space="preserve">Access dialysis devices or give meds. </w:t>
      </w:r>
    </w:p>
    <w:p w14:paraId="17B23A2B" w14:textId="62D6697F" w:rsidR="00E33975" w:rsidRDefault="00C42488" w:rsidP="00B25199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E33975">
        <w:rPr>
          <w:rFonts w:asciiTheme="minorHAnsi" w:hAnsiTheme="minorHAnsi" w:cstheme="minorHAnsi"/>
          <w:sz w:val="22"/>
          <w:szCs w:val="22"/>
        </w:rPr>
        <w:t xml:space="preserve">Access implantable ports - permanent or temporary. </w:t>
      </w:r>
    </w:p>
    <w:p w14:paraId="3A81AAEA" w14:textId="0DEEA811" w:rsidR="00BC06F6" w:rsidRPr="00E33975" w:rsidRDefault="00BC06F6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bookmarkStart w:id="8" w:name="_Int_Z7JntX3B"/>
      <w:r w:rsidRPr="039F7C5E">
        <w:rPr>
          <w:rFonts w:asciiTheme="minorHAnsi" w:hAnsiTheme="minorHAnsi" w:cstheme="minorBidi"/>
          <w:sz w:val="22"/>
          <w:szCs w:val="22"/>
        </w:rPr>
        <w:t xml:space="preserve">Tape, extubate, or manipulate </w:t>
      </w:r>
      <w:r w:rsidRPr="039F7C5E">
        <w:rPr>
          <w:rFonts w:asciiTheme="minorHAnsi" w:hAnsiTheme="minorHAnsi" w:cstheme="minorBidi"/>
          <w:i/>
          <w:iCs/>
          <w:sz w:val="22"/>
          <w:szCs w:val="22"/>
        </w:rPr>
        <w:t>(to include but not limited to tape, extubate, maneuver, or adjust in any manner)</w:t>
      </w:r>
      <w:r w:rsidRPr="039F7C5E">
        <w:rPr>
          <w:rFonts w:asciiTheme="minorHAnsi" w:hAnsiTheme="minorHAnsi" w:cstheme="minorBidi"/>
          <w:sz w:val="22"/>
          <w:szCs w:val="22"/>
        </w:rPr>
        <w:t xml:space="preserve"> endotracheal tubes.</w:t>
      </w:r>
      <w:bookmarkEnd w:id="8"/>
      <w:r w:rsidR="00F8082A" w:rsidRPr="039F7C5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45347B5" w14:textId="2AF8AA95" w:rsidR="00BC06F6" w:rsidRPr="000B75B7" w:rsidRDefault="00BC06F6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napToGrid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 xml:space="preserve">Manipulate </w:t>
      </w:r>
      <w:r w:rsidRPr="039F7C5E">
        <w:rPr>
          <w:rFonts w:asciiTheme="minorHAnsi" w:hAnsiTheme="minorHAnsi" w:cstheme="minorBidi"/>
          <w:i/>
          <w:iCs/>
          <w:sz w:val="22"/>
          <w:szCs w:val="22"/>
        </w:rPr>
        <w:t>(</w:t>
      </w:r>
      <w:bookmarkStart w:id="9" w:name="_Int_zyyLJDS0"/>
      <w:r w:rsidRPr="039F7C5E">
        <w:rPr>
          <w:rFonts w:asciiTheme="minorHAnsi" w:hAnsiTheme="minorHAnsi" w:cstheme="minorBidi"/>
          <w:i/>
          <w:iCs/>
          <w:sz w:val="22"/>
          <w:szCs w:val="22"/>
        </w:rPr>
        <w:t>to include</w:t>
      </w:r>
      <w:bookmarkEnd w:id="9"/>
      <w:r w:rsidRPr="039F7C5E">
        <w:rPr>
          <w:rFonts w:asciiTheme="minorHAnsi" w:hAnsiTheme="minorHAnsi" w:cstheme="minorBidi"/>
          <w:i/>
          <w:iCs/>
          <w:sz w:val="22"/>
          <w:szCs w:val="22"/>
        </w:rPr>
        <w:t xml:space="preserve"> but not limited to taping, maneuvering, or adjusting in any manner)</w:t>
      </w:r>
      <w:r w:rsidRPr="039F7C5E">
        <w:rPr>
          <w:rFonts w:asciiTheme="minorHAnsi" w:hAnsiTheme="minorHAnsi" w:cstheme="minorBidi"/>
          <w:sz w:val="22"/>
          <w:szCs w:val="22"/>
        </w:rPr>
        <w:t xml:space="preserve"> respiratory ventilator equipment, auto-infusion devices, and/or dialysis devices.</w:t>
      </w:r>
    </w:p>
    <w:p w14:paraId="71A87567" w14:textId="3A51D568" w:rsidR="00DA3789" w:rsidRDefault="00C42488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Discontinue chest tubes</w:t>
      </w:r>
      <w:bookmarkStart w:id="10" w:name="_Int_GOuZd5hH"/>
      <w:r w:rsidRPr="039F7C5E">
        <w:rPr>
          <w:rFonts w:asciiTheme="minorHAnsi" w:hAnsiTheme="minorHAnsi" w:cstheme="minorBidi"/>
          <w:sz w:val="22"/>
          <w:szCs w:val="22"/>
        </w:rPr>
        <w:t xml:space="preserve">. </w:t>
      </w:r>
      <w:r w:rsidR="000B75B7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End w:id="10"/>
      <w:r w:rsidR="000B75B7" w:rsidRPr="039F7C5E">
        <w:rPr>
          <w:rFonts w:asciiTheme="minorHAnsi" w:hAnsiTheme="minorHAnsi" w:cstheme="minorBidi"/>
          <w:sz w:val="22"/>
          <w:szCs w:val="22"/>
        </w:rPr>
        <w:t xml:space="preserve">    </w:t>
      </w:r>
    </w:p>
    <w:p w14:paraId="3C8DA232" w14:textId="6F6C614E" w:rsidR="00421538" w:rsidRDefault="00C42488" w:rsidP="00E60899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421538">
        <w:rPr>
          <w:rFonts w:asciiTheme="minorHAnsi" w:hAnsiTheme="minorHAnsi" w:cstheme="minorHAnsi"/>
          <w:sz w:val="22"/>
          <w:szCs w:val="22"/>
        </w:rPr>
        <w:t>Perform vaginal examinations.</w:t>
      </w:r>
    </w:p>
    <w:p w14:paraId="6A62475D" w14:textId="0E5A0037" w:rsidR="00C42488" w:rsidRPr="00421538" w:rsidRDefault="00C42488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bookmarkStart w:id="11" w:name="_Int_yBD1toF7"/>
      <w:r w:rsidRPr="039F7C5E">
        <w:rPr>
          <w:rFonts w:asciiTheme="minorHAnsi" w:hAnsiTheme="minorHAnsi" w:cstheme="minorBidi"/>
          <w:sz w:val="22"/>
          <w:szCs w:val="22"/>
        </w:rPr>
        <w:t>Transport</w:t>
      </w:r>
      <w:bookmarkEnd w:id="11"/>
      <w:r w:rsidRPr="039F7C5E">
        <w:rPr>
          <w:rFonts w:asciiTheme="minorHAnsi" w:hAnsiTheme="minorHAnsi" w:cstheme="minorBidi"/>
          <w:sz w:val="22"/>
          <w:szCs w:val="22"/>
        </w:rPr>
        <w:t xml:space="preserve"> a client</w:t>
      </w:r>
      <w:r w:rsidR="00FE62CE" w:rsidRPr="039F7C5E">
        <w:rPr>
          <w:rFonts w:asciiTheme="minorHAnsi" w:hAnsiTheme="minorHAnsi" w:cstheme="minorBidi"/>
          <w:sz w:val="22"/>
          <w:szCs w:val="22"/>
        </w:rPr>
        <w:t>,</w:t>
      </w:r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Start w:id="12" w:name="_Int_3VPEkkv5"/>
      <w:r w:rsidRPr="039F7C5E">
        <w:rPr>
          <w:rFonts w:asciiTheme="minorHAnsi" w:hAnsiTheme="minorHAnsi" w:cstheme="minorBidi"/>
          <w:sz w:val="22"/>
          <w:szCs w:val="22"/>
        </w:rPr>
        <w:t>per</w:t>
      </w:r>
      <w:bookmarkEnd w:id="12"/>
      <w:r w:rsidR="0036642D" w:rsidRPr="039F7C5E">
        <w:rPr>
          <w:rFonts w:asciiTheme="minorHAnsi" w:hAnsiTheme="minorHAnsi" w:cstheme="minorBidi"/>
          <w:sz w:val="22"/>
          <w:szCs w:val="22"/>
        </w:rPr>
        <w:t xml:space="preserve"> </w:t>
      </w:r>
      <w:r w:rsidRPr="039F7C5E">
        <w:rPr>
          <w:rFonts w:asciiTheme="minorHAnsi" w:hAnsiTheme="minorHAnsi" w:cstheme="minorBidi"/>
          <w:sz w:val="22"/>
          <w:szCs w:val="22"/>
        </w:rPr>
        <w:t>ambulance or helicopter.</w:t>
      </w:r>
    </w:p>
    <w:p w14:paraId="500F044A" w14:textId="4D6ACC45" w:rsidR="00092222" w:rsidRDefault="000B75B7" w:rsidP="00A13A42">
      <w:pPr>
        <w:widowControl/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DA378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C42488" w:rsidRPr="000B75B7">
        <w:rPr>
          <w:rFonts w:asciiTheme="minorHAnsi" w:hAnsiTheme="minorHAnsi" w:cstheme="minorHAnsi"/>
          <w:sz w:val="22"/>
          <w:szCs w:val="22"/>
        </w:rPr>
        <w:t xml:space="preserve">Ride in </w:t>
      </w:r>
      <w:r w:rsidR="00FE62CE" w:rsidRPr="000B75B7">
        <w:rPr>
          <w:rFonts w:asciiTheme="minorHAnsi" w:hAnsiTheme="minorHAnsi" w:cstheme="minorHAnsi"/>
          <w:sz w:val="22"/>
          <w:szCs w:val="22"/>
        </w:rPr>
        <w:t>an ambulance</w:t>
      </w:r>
      <w:r w:rsidR="00C42488" w:rsidRPr="000B75B7">
        <w:rPr>
          <w:rFonts w:asciiTheme="minorHAnsi" w:hAnsiTheme="minorHAnsi" w:cstheme="minorHAnsi"/>
          <w:sz w:val="22"/>
          <w:szCs w:val="22"/>
        </w:rPr>
        <w:t xml:space="preserve"> or helicopter. </w:t>
      </w:r>
    </w:p>
    <w:p w14:paraId="020A4D96" w14:textId="3B93A1FC" w:rsidR="00C42488" w:rsidRPr="000B75B7" w:rsidRDefault="000B75B7" w:rsidP="00A13A42">
      <w:pPr>
        <w:widowControl/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3A74E4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C42488" w:rsidRPr="000B75B7">
        <w:rPr>
          <w:rFonts w:asciiTheme="minorHAnsi" w:hAnsiTheme="minorHAnsi" w:cstheme="minorHAnsi"/>
          <w:sz w:val="22"/>
          <w:szCs w:val="22"/>
        </w:rPr>
        <w:t xml:space="preserve">Take verbal or telephone orders. </w:t>
      </w:r>
    </w:p>
    <w:p w14:paraId="70F63F52" w14:textId="71951372" w:rsidR="00092222" w:rsidRDefault="000B75B7" w:rsidP="039F7C5E">
      <w:pPr>
        <w:widowControl/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1</w:t>
      </w:r>
      <w:r w:rsidR="003A74E4" w:rsidRPr="039F7C5E">
        <w:rPr>
          <w:rFonts w:asciiTheme="minorHAnsi" w:hAnsiTheme="minorHAnsi" w:cstheme="minorBidi"/>
          <w:sz w:val="22"/>
          <w:szCs w:val="22"/>
        </w:rPr>
        <w:t>8</w:t>
      </w:r>
      <w:r w:rsidRPr="039F7C5E">
        <w:rPr>
          <w:rFonts w:asciiTheme="minorHAnsi" w:hAnsiTheme="minorHAnsi" w:cstheme="minorBidi"/>
          <w:sz w:val="22"/>
          <w:szCs w:val="22"/>
        </w:rPr>
        <w:t xml:space="preserve">) </w:t>
      </w:r>
      <w:r w:rsidR="00C42488" w:rsidRPr="039F7C5E">
        <w:rPr>
          <w:rFonts w:asciiTheme="minorHAnsi" w:hAnsiTheme="minorHAnsi" w:cstheme="minorBidi"/>
          <w:sz w:val="22"/>
          <w:szCs w:val="22"/>
        </w:rPr>
        <w:t xml:space="preserve">Sign as a witness for </w:t>
      </w:r>
      <w:r w:rsidR="00C91B7D" w:rsidRPr="039F7C5E">
        <w:rPr>
          <w:rFonts w:asciiTheme="minorHAnsi" w:hAnsiTheme="minorHAnsi" w:cstheme="minorBidi"/>
          <w:sz w:val="22"/>
          <w:szCs w:val="22"/>
        </w:rPr>
        <w:t>informed</w:t>
      </w:r>
      <w:r w:rsidR="00C42488" w:rsidRPr="039F7C5E">
        <w:rPr>
          <w:rFonts w:asciiTheme="minorHAnsi" w:hAnsiTheme="minorHAnsi" w:cstheme="minorBidi"/>
          <w:sz w:val="22"/>
          <w:szCs w:val="22"/>
        </w:rPr>
        <w:t xml:space="preserve"> consent</w:t>
      </w:r>
      <w:bookmarkStart w:id="13" w:name="_Int_s7cg5VPa"/>
      <w:r w:rsidR="00C42488" w:rsidRPr="039F7C5E">
        <w:rPr>
          <w:rFonts w:asciiTheme="minorHAnsi" w:hAnsiTheme="minorHAnsi" w:cstheme="minorBidi"/>
          <w:sz w:val="22"/>
          <w:szCs w:val="22"/>
        </w:rPr>
        <w:t>.</w:t>
      </w:r>
      <w:r w:rsidR="00F8082A" w:rsidRPr="039F7C5E">
        <w:rPr>
          <w:rFonts w:asciiTheme="minorHAnsi" w:hAnsiTheme="minorHAnsi" w:cstheme="minorBidi"/>
          <w:sz w:val="22"/>
          <w:szCs w:val="22"/>
        </w:rPr>
        <w:t xml:space="preserve"> </w:t>
      </w:r>
      <w:r w:rsidR="00B11750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End w:id="13"/>
      <w:r w:rsidR="00B11750" w:rsidRPr="039F7C5E">
        <w:rPr>
          <w:rFonts w:asciiTheme="minorHAnsi" w:hAnsiTheme="minorHAnsi" w:cstheme="minorBidi"/>
          <w:sz w:val="22"/>
          <w:szCs w:val="22"/>
        </w:rPr>
        <w:t xml:space="preserve">  </w:t>
      </w:r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60889FE" w14:textId="1BA72719" w:rsidR="00877656" w:rsidRDefault="003A74E4" w:rsidP="039F7C5E">
      <w:pPr>
        <w:widowControl/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19</w:t>
      </w:r>
      <w:r w:rsidR="000B75B7" w:rsidRPr="039F7C5E">
        <w:rPr>
          <w:rFonts w:asciiTheme="minorHAnsi" w:hAnsiTheme="minorHAnsi" w:cstheme="minorBidi"/>
          <w:sz w:val="22"/>
          <w:szCs w:val="22"/>
        </w:rPr>
        <w:t xml:space="preserve">) </w:t>
      </w:r>
      <w:r w:rsidR="00C42488" w:rsidRPr="039F7C5E">
        <w:rPr>
          <w:rFonts w:asciiTheme="minorHAnsi" w:hAnsiTheme="minorHAnsi" w:cstheme="minorBidi"/>
          <w:sz w:val="22"/>
          <w:szCs w:val="22"/>
        </w:rPr>
        <w:t>Defibrillate</w:t>
      </w:r>
      <w:bookmarkStart w:id="14" w:name="_Int_qSQ9WgoS"/>
      <w:r w:rsidR="00C42488" w:rsidRPr="039F7C5E">
        <w:rPr>
          <w:rFonts w:asciiTheme="minorHAnsi" w:hAnsiTheme="minorHAnsi" w:cstheme="minorBidi"/>
          <w:sz w:val="22"/>
          <w:szCs w:val="22"/>
        </w:rPr>
        <w:t xml:space="preserve">. </w:t>
      </w:r>
      <w:r w:rsidR="000B75B7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End w:id="14"/>
      <w:r w:rsidR="000B75B7" w:rsidRPr="039F7C5E">
        <w:rPr>
          <w:rFonts w:asciiTheme="minorHAnsi" w:hAnsiTheme="minorHAnsi" w:cstheme="minorBidi"/>
          <w:sz w:val="22"/>
          <w:szCs w:val="22"/>
        </w:rPr>
        <w:t xml:space="preserve">  </w:t>
      </w:r>
    </w:p>
    <w:p w14:paraId="2FA452B6" w14:textId="08F44649" w:rsidR="00792202" w:rsidRPr="000B75B7" w:rsidRDefault="000B75B7" w:rsidP="165D8A3C">
      <w:pPr>
        <w:widowControl/>
        <w:snapToGrid w:val="0"/>
        <w:spacing w:before="120" w:after="120" w:line="360" w:lineRule="auto"/>
        <w:rPr>
          <w:rFonts w:asciiTheme="minorHAnsi" w:hAnsiTheme="minorHAnsi" w:cstheme="minorBidi"/>
          <w:snapToGrid/>
          <w:sz w:val="22"/>
          <w:szCs w:val="22"/>
        </w:rPr>
      </w:pPr>
      <w:r w:rsidRPr="165D8A3C">
        <w:rPr>
          <w:rFonts w:asciiTheme="minorHAnsi" w:hAnsiTheme="minorHAnsi" w:cstheme="minorBidi"/>
          <w:sz w:val="22"/>
          <w:szCs w:val="22"/>
        </w:rPr>
        <w:t>2</w:t>
      </w:r>
      <w:r w:rsidR="003A74E4" w:rsidRPr="165D8A3C">
        <w:rPr>
          <w:rFonts w:asciiTheme="minorHAnsi" w:hAnsiTheme="minorHAnsi" w:cstheme="minorBidi"/>
          <w:sz w:val="22"/>
          <w:szCs w:val="22"/>
        </w:rPr>
        <w:t>0</w:t>
      </w:r>
      <w:r w:rsidRPr="165D8A3C">
        <w:rPr>
          <w:rFonts w:asciiTheme="minorHAnsi" w:hAnsiTheme="minorHAnsi" w:cstheme="minorBidi"/>
          <w:sz w:val="22"/>
          <w:szCs w:val="22"/>
        </w:rPr>
        <w:t xml:space="preserve">) </w:t>
      </w:r>
      <w:r w:rsidR="00C42488" w:rsidRPr="165D8A3C">
        <w:rPr>
          <w:rFonts w:asciiTheme="minorHAnsi" w:hAnsiTheme="minorHAnsi" w:cstheme="minorBidi"/>
          <w:sz w:val="22"/>
          <w:szCs w:val="22"/>
        </w:rPr>
        <w:t>Procedural sedation</w:t>
      </w:r>
      <w:bookmarkStart w:id="15" w:name="_Int_7Na21Fzh"/>
      <w:r w:rsidR="00C42488" w:rsidRPr="165D8A3C">
        <w:rPr>
          <w:rFonts w:asciiTheme="minorHAnsi" w:hAnsiTheme="minorHAnsi" w:cstheme="minorBidi"/>
          <w:sz w:val="22"/>
          <w:szCs w:val="22"/>
        </w:rPr>
        <w:t>.</w:t>
      </w:r>
      <w:r w:rsidR="00F8082A" w:rsidRPr="165D8A3C">
        <w:rPr>
          <w:rFonts w:asciiTheme="minorHAnsi" w:hAnsiTheme="minorHAnsi" w:cstheme="minorBidi"/>
          <w:sz w:val="22"/>
          <w:szCs w:val="22"/>
        </w:rPr>
        <w:t xml:space="preserve">  </w:t>
      </w:r>
      <w:bookmarkEnd w:id="15"/>
      <w:r w:rsidR="00F8082A" w:rsidRPr="165D8A3C">
        <w:rPr>
          <w:rFonts w:asciiTheme="minorHAnsi" w:hAnsiTheme="minorHAnsi" w:cstheme="minorBidi"/>
          <w:sz w:val="22"/>
          <w:szCs w:val="22"/>
        </w:rPr>
        <w:t xml:space="preserve">  </w:t>
      </w:r>
      <w:r w:rsidR="00B11750">
        <w:rPr>
          <w:rFonts w:asciiTheme="minorHAnsi" w:hAnsiTheme="minorHAnsi" w:cstheme="minorHAnsi"/>
          <w:sz w:val="22"/>
          <w:szCs w:val="22"/>
        </w:rPr>
        <w:br/>
      </w:r>
      <w:r w:rsidR="00092222" w:rsidRPr="165D8A3C">
        <w:rPr>
          <w:rFonts w:asciiTheme="minorHAnsi" w:hAnsiTheme="minorHAnsi" w:cstheme="minorBidi"/>
          <w:sz w:val="22"/>
          <w:szCs w:val="22"/>
        </w:rPr>
        <w:t>2</w:t>
      </w:r>
      <w:r w:rsidR="003A74E4" w:rsidRPr="165D8A3C">
        <w:rPr>
          <w:rFonts w:asciiTheme="minorHAnsi" w:hAnsiTheme="minorHAnsi" w:cstheme="minorBidi"/>
          <w:sz w:val="22"/>
          <w:szCs w:val="22"/>
        </w:rPr>
        <w:t>1</w:t>
      </w:r>
      <w:r w:rsidR="00F8082A" w:rsidRPr="165D8A3C">
        <w:rPr>
          <w:rFonts w:asciiTheme="minorHAnsi" w:hAnsiTheme="minorHAnsi" w:cstheme="minorBidi"/>
          <w:sz w:val="22"/>
          <w:szCs w:val="22"/>
        </w:rPr>
        <w:t xml:space="preserve">) </w:t>
      </w:r>
      <w:r w:rsidR="007F3B5A" w:rsidRPr="165D8A3C">
        <w:rPr>
          <w:rFonts w:asciiTheme="minorHAnsi" w:hAnsiTheme="minorHAnsi" w:cstheme="minorBidi"/>
          <w:sz w:val="22"/>
          <w:szCs w:val="22"/>
        </w:rPr>
        <w:t>Insert ultrasound, guidewire assisted peripheral IV (example: AccuCath)</w:t>
      </w:r>
    </w:p>
    <w:sectPr w:rsidR="00792202" w:rsidRPr="000B75B7" w:rsidSect="00877656">
      <w:headerReference w:type="default" r:id="rId11"/>
      <w:footerReference w:type="default" r:id="rId12"/>
      <w:footerReference w:type="first" r:id="rId13"/>
      <w:endnotePr>
        <w:numFmt w:val="decimal"/>
      </w:endnotePr>
      <w:pgSz w:w="12240" w:h="15840" w:code="1"/>
      <w:pgMar w:top="720" w:right="720" w:bottom="90" w:left="720" w:header="432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77C1" w14:textId="77777777" w:rsidR="00071B92" w:rsidRDefault="00071B92">
      <w:r>
        <w:separator/>
      </w:r>
    </w:p>
  </w:endnote>
  <w:endnote w:type="continuationSeparator" w:id="0">
    <w:p w14:paraId="5B90960B" w14:textId="77777777" w:rsidR="00071B92" w:rsidRDefault="0007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C260" w14:textId="77777777" w:rsidR="00B14A66" w:rsidRDefault="00232AD1" w:rsidP="007D7570">
    <w:pPr>
      <w:pStyle w:val="Title"/>
      <w:ind w:left="-900" w:right="-720"/>
      <w:rPr>
        <w:rFonts w:asciiTheme="minorHAnsi" w:hAnsiTheme="minorHAnsi"/>
        <w:sz w:val="16"/>
        <w:szCs w:val="16"/>
      </w:rPr>
    </w:pPr>
    <w:r w:rsidRPr="007D7570">
      <w:rPr>
        <w:rFonts w:asciiTheme="minorHAnsi" w:hAnsiTheme="minorHAnsi"/>
        <w:sz w:val="16"/>
        <w:szCs w:val="16"/>
      </w:rPr>
      <w:t xml:space="preserve">Procedures must be performed in the presence of the preceptor until the preceptor validates competence. </w:t>
    </w:r>
  </w:p>
  <w:p w14:paraId="3B8FCB9F" w14:textId="77777777" w:rsidR="00B14A66" w:rsidRDefault="00232AD1" w:rsidP="007D7570">
    <w:pPr>
      <w:pStyle w:val="Title"/>
      <w:ind w:left="-900" w:right="-720"/>
      <w:rPr>
        <w:rFonts w:asciiTheme="minorHAnsi" w:hAnsiTheme="minorHAnsi"/>
        <w:sz w:val="16"/>
        <w:szCs w:val="16"/>
      </w:rPr>
    </w:pPr>
    <w:r w:rsidRPr="007D7570">
      <w:rPr>
        <w:rFonts w:asciiTheme="minorHAnsi" w:hAnsiTheme="minorHAnsi"/>
        <w:sz w:val="16"/>
        <w:szCs w:val="16"/>
      </w:rPr>
      <w:t xml:space="preserve"> Method of validation of safe performance of skill/competence should be indicated in the last column above as 1-4: </w:t>
    </w:r>
  </w:p>
  <w:p w14:paraId="16835813" w14:textId="77777777" w:rsidR="00232AD1" w:rsidRPr="007D7570" w:rsidRDefault="00232AD1" w:rsidP="007D7570">
    <w:pPr>
      <w:pStyle w:val="Title"/>
      <w:ind w:left="-900" w:right="-720"/>
      <w:rPr>
        <w:rFonts w:asciiTheme="minorHAnsi" w:hAnsiTheme="minorHAnsi"/>
        <w:sz w:val="16"/>
        <w:szCs w:val="16"/>
      </w:rPr>
    </w:pPr>
    <w:r w:rsidRPr="007D7570">
      <w:rPr>
        <w:rFonts w:asciiTheme="minorHAnsi" w:hAnsiTheme="minorHAnsi"/>
        <w:sz w:val="16"/>
        <w:szCs w:val="16"/>
      </w:rPr>
      <w:t>1-Observation on the job;</w:t>
    </w:r>
    <w:r w:rsidR="007D7570">
      <w:rPr>
        <w:rFonts w:asciiTheme="minorHAnsi" w:hAnsiTheme="minorHAnsi"/>
        <w:sz w:val="16"/>
        <w:szCs w:val="16"/>
      </w:rPr>
      <w:t xml:space="preserve"> </w:t>
    </w:r>
    <w:r w:rsidRPr="007D7570">
      <w:rPr>
        <w:rFonts w:asciiTheme="minorHAnsi" w:hAnsiTheme="minorHAnsi"/>
        <w:sz w:val="16"/>
        <w:szCs w:val="16"/>
      </w:rPr>
      <w:t>2-Simulation; 3-Documentation Review; or 4-Verbalization.</w:t>
    </w:r>
  </w:p>
  <w:p w14:paraId="47D6850D" w14:textId="77777777" w:rsidR="00232AD1" w:rsidRDefault="00232AD1" w:rsidP="007D757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D30D" w14:textId="41928D5C" w:rsidR="00960A9A" w:rsidRDefault="00960A9A">
    <w:pPr>
      <w:pStyle w:val="Footer"/>
      <w:jc w:val="right"/>
    </w:pPr>
  </w:p>
  <w:p w14:paraId="1A6B6B52" w14:textId="77777777" w:rsidR="00960A9A" w:rsidRPr="00877656" w:rsidRDefault="00960A9A">
    <w:pPr>
      <w:pStyle w:val="Footer"/>
      <w:rPr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E36D" w14:textId="77777777" w:rsidR="00071B92" w:rsidRDefault="00071B92">
      <w:r>
        <w:separator/>
      </w:r>
    </w:p>
  </w:footnote>
  <w:footnote w:type="continuationSeparator" w:id="0">
    <w:p w14:paraId="149380BB" w14:textId="77777777" w:rsidR="00071B92" w:rsidRDefault="0007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818F" w14:textId="77777777" w:rsidR="00232AD1" w:rsidRDefault="00232AD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2488">
      <w:rPr>
        <w:noProof/>
      </w:rPr>
      <w:t>2</w:t>
    </w:r>
    <w:r>
      <w:rPr>
        <w:noProof/>
      </w:rPr>
      <w:fldChar w:fldCharType="end"/>
    </w:r>
  </w:p>
  <w:p w14:paraId="35771BF3" w14:textId="77777777" w:rsidR="00232AD1" w:rsidRPr="00877656" w:rsidRDefault="00232AD1">
    <w:pPr>
      <w:pStyle w:val="Header"/>
      <w:rPr>
        <w:sz w:val="14"/>
        <w:szCs w:val="1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yc/+g7sVEmzum" int2:id="Y3OUhqOi">
      <int2:state int2:value="Rejected" int2:type="spell"/>
    </int2:textHash>
    <int2:bookmark int2:bookmarkName="_Int_GOuZd5hH" int2:invalidationBookmarkName="" int2:hashCode="RoHRJMxsS3O6q/" int2:id="RAVB6dnz">
      <int2:state int2:value="Rejected" int2:type="style"/>
    </int2:bookmark>
    <int2:bookmark int2:bookmarkName="_Int_7Na21Fzh" int2:invalidationBookmarkName="" int2:hashCode="RoHRJMxsS3O6q/" int2:id="0O2HG2bQ">
      <int2:state int2:value="Rejected" int2:type="style"/>
    </int2:bookmark>
    <int2:bookmark int2:bookmarkName="_Int_qSQ9WgoS" int2:invalidationBookmarkName="" int2:hashCode="RoHRJMxsS3O6q/" int2:id="DkE9Hku1">
      <int2:state int2:value="Rejected" int2:type="style"/>
    </int2:bookmark>
    <int2:bookmark int2:bookmarkName="_Int_s7cg5VPa" int2:invalidationBookmarkName="" int2:hashCode="RoHRJMxsS3O6q/" int2:id="c9am9NKB">
      <int2:state int2:value="Rejected" int2:type="style"/>
    </int2:bookmark>
    <int2:bookmark int2:bookmarkName="_Int_Z7JntX3B" int2:invalidationBookmarkName="" int2:hashCode="Rl5tSWqshcGtUl" int2:id="xNdEk9T7">
      <int2:state int2:value="Rejected" int2:type="style"/>
    </int2:bookmark>
    <int2:bookmark int2:bookmarkName="_Int_2uqa5PWe" int2:invalidationBookmarkName="" int2:hashCode="ExQgXSSESTXCJm" int2:id="wkwM3sPM">
      <int2:state int2:value="Rejected" int2:type="style"/>
    </int2:bookmark>
    <int2:bookmark int2:bookmarkName="_Int_3VPEkkv5" int2:invalidationBookmarkName="" int2:hashCode="ggWu0MRg9OzRbH" int2:id="GIUopchZ">
      <int2:state int2:value="Rejected" int2:type="gram"/>
    </int2:bookmark>
    <int2:bookmark int2:bookmarkName="_Int_ZD3aChKW" int2:invalidationBookmarkName="" int2:hashCode="VX8lVRZxnqFvj0" int2:id="HCClAjjA">
      <int2:state int2:value="Rejected" int2:type="gram"/>
    </int2:bookmark>
    <int2:bookmark int2:bookmarkName="_Int_v9C7Lg2J" int2:invalidationBookmarkName="" int2:hashCode="XajqQP5vcp3wfi" int2:id="8oRjSluq">
      <int2:state int2:value="Rejected" int2:type="gram"/>
    </int2:bookmark>
    <int2:bookmark int2:bookmarkName="_Int_yBD1toF7" int2:invalidationBookmarkName="" int2:hashCode="wQ12yaS4HDnBOj" int2:id="p9sjqUQy">
      <int2:state int2:value="Rejected" int2:type="gram"/>
    </int2:bookmark>
    <int2:bookmark int2:bookmarkName="_Int_Uz6NTAps" int2:invalidationBookmarkName="" int2:hashCode="SE6zeRjLmLKVoh" int2:id="xQrnNgGg">
      <int2:state int2:value="Rejected" int2:type="gram"/>
    </int2:bookmark>
    <int2:bookmark int2:bookmarkName="_Int_Od5OL2NS" int2:invalidationBookmarkName="" int2:hashCode="TJqKKD8CyIWf9G" int2:id="5Z5NESSW">
      <int2:state int2:value="Rejected" int2:type="gram"/>
    </int2:bookmark>
    <int2:bookmark int2:bookmarkName="_Int_WcRg7qik" int2:invalidationBookmarkName="" int2:hashCode="tQBoxMHbcFVvF0" int2:id="ombHuWBb">
      <int2:state int2:value="Rejected" int2:type="gram"/>
    </int2:bookmark>
    <int2:bookmark int2:bookmarkName="_Int_zyyLJDS0" int2:invalidationBookmarkName="" int2:hashCode="SE6zeRjLmLKVoh" int2:id="eKHwpt6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720"/>
    <w:multiLevelType w:val="hybridMultilevel"/>
    <w:tmpl w:val="89C4B08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01A56"/>
    <w:multiLevelType w:val="hybridMultilevel"/>
    <w:tmpl w:val="1BEEC1A2"/>
    <w:lvl w:ilvl="0" w:tplc="0409000F">
      <w:start w:val="1"/>
      <w:numFmt w:val="decimal"/>
      <w:lvlText w:val="%1."/>
      <w:lvlJc w:val="left"/>
      <w:pPr>
        <w:ind w:left="368" w:hanging="360"/>
      </w:p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 w15:restartNumberingAfterBreak="0">
    <w:nsid w:val="10BD6249"/>
    <w:multiLevelType w:val="singleLevel"/>
    <w:tmpl w:val="B4B28970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" w15:restartNumberingAfterBreak="0">
    <w:nsid w:val="15ED54DD"/>
    <w:multiLevelType w:val="hybridMultilevel"/>
    <w:tmpl w:val="FF54F050"/>
    <w:lvl w:ilvl="0" w:tplc="DFFAF6A6">
      <w:start w:val="3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 w15:restartNumberingAfterBreak="0">
    <w:nsid w:val="192422DE"/>
    <w:multiLevelType w:val="multilevel"/>
    <w:tmpl w:val="7B84FA24"/>
    <w:lvl w:ilvl="0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DF1AF2"/>
    <w:multiLevelType w:val="singleLevel"/>
    <w:tmpl w:val="4E406A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</w:abstractNum>
  <w:abstractNum w:abstractNumId="6" w15:restartNumberingAfterBreak="0">
    <w:nsid w:val="1DAC022B"/>
    <w:multiLevelType w:val="hybridMultilevel"/>
    <w:tmpl w:val="6E529B1E"/>
    <w:lvl w:ilvl="0" w:tplc="0409000F">
      <w:start w:val="1"/>
      <w:numFmt w:val="decimal"/>
      <w:lvlText w:val="%1."/>
      <w:lvlJc w:val="left"/>
      <w:pPr>
        <w:ind w:left="368" w:hanging="360"/>
      </w:p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7" w15:restartNumberingAfterBreak="0">
    <w:nsid w:val="21F97759"/>
    <w:multiLevelType w:val="singleLevel"/>
    <w:tmpl w:val="0409000F"/>
    <w:lvl w:ilvl="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</w:abstractNum>
  <w:abstractNum w:abstractNumId="8" w15:restartNumberingAfterBreak="0">
    <w:nsid w:val="23AF32F1"/>
    <w:multiLevelType w:val="hybridMultilevel"/>
    <w:tmpl w:val="F24CF1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B3549"/>
    <w:multiLevelType w:val="singleLevel"/>
    <w:tmpl w:val="EDB6EC96"/>
    <w:lvl w:ilvl="0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10" w15:restartNumberingAfterBreak="0">
    <w:nsid w:val="2ED55D26"/>
    <w:multiLevelType w:val="hybridMultilevel"/>
    <w:tmpl w:val="1BEEC1A2"/>
    <w:lvl w:ilvl="0" w:tplc="0409000F">
      <w:start w:val="1"/>
      <w:numFmt w:val="decimal"/>
      <w:lvlText w:val="%1."/>
      <w:lvlJc w:val="left"/>
      <w:pPr>
        <w:ind w:left="368" w:hanging="360"/>
      </w:p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1" w15:restartNumberingAfterBreak="0">
    <w:nsid w:val="437071D9"/>
    <w:multiLevelType w:val="hybridMultilevel"/>
    <w:tmpl w:val="6E9254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C4CD4"/>
    <w:multiLevelType w:val="singleLevel"/>
    <w:tmpl w:val="52FA93D0"/>
    <w:lvl w:ilvl="0">
      <w:start w:val="12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5EA22BC9"/>
    <w:multiLevelType w:val="singleLevel"/>
    <w:tmpl w:val="09FC7008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6186193D"/>
    <w:multiLevelType w:val="hybridMultilevel"/>
    <w:tmpl w:val="0414D7B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FC17C3"/>
    <w:multiLevelType w:val="hybridMultilevel"/>
    <w:tmpl w:val="1130D53E"/>
    <w:lvl w:ilvl="0" w:tplc="E8C6B0B8">
      <w:start w:val="7"/>
      <w:numFmt w:val="upperLetter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5F0628F"/>
    <w:multiLevelType w:val="singleLevel"/>
    <w:tmpl w:val="B66A7DD8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17" w15:restartNumberingAfterBreak="0">
    <w:nsid w:val="694E1B15"/>
    <w:multiLevelType w:val="hybridMultilevel"/>
    <w:tmpl w:val="5ABC387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8637F0"/>
    <w:multiLevelType w:val="singleLevel"/>
    <w:tmpl w:val="64F6AC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5E11CBD"/>
    <w:multiLevelType w:val="singleLevel"/>
    <w:tmpl w:val="EBA224A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A270AD7"/>
    <w:multiLevelType w:val="singleLevel"/>
    <w:tmpl w:val="F68E527A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B304362"/>
    <w:multiLevelType w:val="hybridMultilevel"/>
    <w:tmpl w:val="BEF68D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6787735">
    <w:abstractNumId w:val="2"/>
  </w:num>
  <w:num w:numId="2" w16cid:durableId="1149899442">
    <w:abstractNumId w:val="4"/>
  </w:num>
  <w:num w:numId="3" w16cid:durableId="1672830532">
    <w:abstractNumId w:val="16"/>
  </w:num>
  <w:num w:numId="4" w16cid:durableId="204562260">
    <w:abstractNumId w:val="20"/>
  </w:num>
  <w:num w:numId="5" w16cid:durableId="2049573497">
    <w:abstractNumId w:val="7"/>
  </w:num>
  <w:num w:numId="6" w16cid:durableId="1980109051">
    <w:abstractNumId w:val="13"/>
  </w:num>
  <w:num w:numId="7" w16cid:durableId="1908951739">
    <w:abstractNumId w:val="12"/>
  </w:num>
  <w:num w:numId="8" w16cid:durableId="1516532511">
    <w:abstractNumId w:val="5"/>
  </w:num>
  <w:num w:numId="9" w16cid:durableId="783888601">
    <w:abstractNumId w:val="18"/>
  </w:num>
  <w:num w:numId="10" w16cid:durableId="840390173">
    <w:abstractNumId w:val="9"/>
  </w:num>
  <w:num w:numId="11" w16cid:durableId="899096631">
    <w:abstractNumId w:val="3"/>
  </w:num>
  <w:num w:numId="12" w16cid:durableId="1111781018">
    <w:abstractNumId w:val="15"/>
  </w:num>
  <w:num w:numId="13" w16cid:durableId="421538050">
    <w:abstractNumId w:val="19"/>
  </w:num>
  <w:num w:numId="14" w16cid:durableId="1899627979">
    <w:abstractNumId w:val="6"/>
  </w:num>
  <w:num w:numId="15" w16cid:durableId="1389114567">
    <w:abstractNumId w:val="10"/>
  </w:num>
  <w:num w:numId="16" w16cid:durableId="1470438326">
    <w:abstractNumId w:val="1"/>
  </w:num>
  <w:num w:numId="17" w16cid:durableId="799500572">
    <w:abstractNumId w:val="0"/>
  </w:num>
  <w:num w:numId="18" w16cid:durableId="1065225530">
    <w:abstractNumId w:val="17"/>
  </w:num>
  <w:num w:numId="19" w16cid:durableId="1133139416">
    <w:abstractNumId w:val="11"/>
  </w:num>
  <w:num w:numId="20" w16cid:durableId="1477722208">
    <w:abstractNumId w:val="14"/>
  </w:num>
  <w:num w:numId="21" w16cid:durableId="1371951426">
    <w:abstractNumId w:val="19"/>
    <w:lvlOverride w:ilvl="0">
      <w:startOverride w:val="1"/>
    </w:lvlOverride>
  </w:num>
  <w:num w:numId="22" w16cid:durableId="2135368958">
    <w:abstractNumId w:val="8"/>
  </w:num>
  <w:num w:numId="23" w16cid:durableId="15660697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D9"/>
    <w:rsid w:val="0000547F"/>
    <w:rsid w:val="00021E94"/>
    <w:rsid w:val="000231F0"/>
    <w:rsid w:val="00050B0D"/>
    <w:rsid w:val="00052BB3"/>
    <w:rsid w:val="000615AB"/>
    <w:rsid w:val="00071B92"/>
    <w:rsid w:val="00076CE6"/>
    <w:rsid w:val="00092222"/>
    <w:rsid w:val="00094139"/>
    <w:rsid w:val="00096FA1"/>
    <w:rsid w:val="000B75B7"/>
    <w:rsid w:val="000C0EDE"/>
    <w:rsid w:val="000D5346"/>
    <w:rsid w:val="000E5976"/>
    <w:rsid w:val="000E68A1"/>
    <w:rsid w:val="000F0958"/>
    <w:rsid w:val="000F5F29"/>
    <w:rsid w:val="001152E5"/>
    <w:rsid w:val="001172FB"/>
    <w:rsid w:val="00135C13"/>
    <w:rsid w:val="001514C7"/>
    <w:rsid w:val="00160201"/>
    <w:rsid w:val="00194803"/>
    <w:rsid w:val="00196222"/>
    <w:rsid w:val="001A19AE"/>
    <w:rsid w:val="001B52FC"/>
    <w:rsid w:val="001B5B9A"/>
    <w:rsid w:val="00210FF1"/>
    <w:rsid w:val="00212F7E"/>
    <w:rsid w:val="002144D0"/>
    <w:rsid w:val="0021583D"/>
    <w:rsid w:val="00215EB9"/>
    <w:rsid w:val="00232AD1"/>
    <w:rsid w:val="00241748"/>
    <w:rsid w:val="002533B6"/>
    <w:rsid w:val="00262DB2"/>
    <w:rsid w:val="00272270"/>
    <w:rsid w:val="00283450"/>
    <w:rsid w:val="00292C3E"/>
    <w:rsid w:val="002A671F"/>
    <w:rsid w:val="002B298D"/>
    <w:rsid w:val="002C4287"/>
    <w:rsid w:val="002E622B"/>
    <w:rsid w:val="002F0CBF"/>
    <w:rsid w:val="00311979"/>
    <w:rsid w:val="00335D51"/>
    <w:rsid w:val="003423AE"/>
    <w:rsid w:val="00362E8F"/>
    <w:rsid w:val="00363F68"/>
    <w:rsid w:val="0036642D"/>
    <w:rsid w:val="00382415"/>
    <w:rsid w:val="00396C0D"/>
    <w:rsid w:val="003A74E4"/>
    <w:rsid w:val="003B41F2"/>
    <w:rsid w:val="003C15D1"/>
    <w:rsid w:val="003D2CB0"/>
    <w:rsid w:val="003D2F2B"/>
    <w:rsid w:val="003E48A6"/>
    <w:rsid w:val="003F0B9B"/>
    <w:rsid w:val="003F1659"/>
    <w:rsid w:val="004120E9"/>
    <w:rsid w:val="00421538"/>
    <w:rsid w:val="004237CC"/>
    <w:rsid w:val="00425122"/>
    <w:rsid w:val="004268D9"/>
    <w:rsid w:val="00430261"/>
    <w:rsid w:val="004434A2"/>
    <w:rsid w:val="004462CB"/>
    <w:rsid w:val="00454A2B"/>
    <w:rsid w:val="00474936"/>
    <w:rsid w:val="00474BBA"/>
    <w:rsid w:val="004803D4"/>
    <w:rsid w:val="005160F1"/>
    <w:rsid w:val="00517754"/>
    <w:rsid w:val="00523517"/>
    <w:rsid w:val="00530B8F"/>
    <w:rsid w:val="00542AFD"/>
    <w:rsid w:val="00546DA5"/>
    <w:rsid w:val="00547883"/>
    <w:rsid w:val="005752BF"/>
    <w:rsid w:val="00583657"/>
    <w:rsid w:val="0058609A"/>
    <w:rsid w:val="0059214F"/>
    <w:rsid w:val="0059304E"/>
    <w:rsid w:val="005A66FC"/>
    <w:rsid w:val="005B7FBA"/>
    <w:rsid w:val="005C711B"/>
    <w:rsid w:val="005E0DE3"/>
    <w:rsid w:val="005E2A91"/>
    <w:rsid w:val="005F0AE0"/>
    <w:rsid w:val="005F118A"/>
    <w:rsid w:val="00627DB8"/>
    <w:rsid w:val="00644859"/>
    <w:rsid w:val="0065036F"/>
    <w:rsid w:val="00657262"/>
    <w:rsid w:val="00670308"/>
    <w:rsid w:val="00686253"/>
    <w:rsid w:val="00693E06"/>
    <w:rsid w:val="006A5CB6"/>
    <w:rsid w:val="006B2BB2"/>
    <w:rsid w:val="006B738A"/>
    <w:rsid w:val="006C799B"/>
    <w:rsid w:val="00704776"/>
    <w:rsid w:val="00721F09"/>
    <w:rsid w:val="00732821"/>
    <w:rsid w:val="0073740B"/>
    <w:rsid w:val="007405B9"/>
    <w:rsid w:val="0074536F"/>
    <w:rsid w:val="0074704C"/>
    <w:rsid w:val="007630FE"/>
    <w:rsid w:val="00776D92"/>
    <w:rsid w:val="00787E4A"/>
    <w:rsid w:val="00792202"/>
    <w:rsid w:val="007A00FC"/>
    <w:rsid w:val="007A2FBB"/>
    <w:rsid w:val="007B01A0"/>
    <w:rsid w:val="007B1FE4"/>
    <w:rsid w:val="007C0123"/>
    <w:rsid w:val="007C22AC"/>
    <w:rsid w:val="007D7570"/>
    <w:rsid w:val="007E706E"/>
    <w:rsid w:val="007F3B5A"/>
    <w:rsid w:val="008026B5"/>
    <w:rsid w:val="00806564"/>
    <w:rsid w:val="00816CB8"/>
    <w:rsid w:val="00823098"/>
    <w:rsid w:val="00826BF4"/>
    <w:rsid w:val="0084167A"/>
    <w:rsid w:val="00845DE1"/>
    <w:rsid w:val="00874F24"/>
    <w:rsid w:val="00877656"/>
    <w:rsid w:val="0087776A"/>
    <w:rsid w:val="00892722"/>
    <w:rsid w:val="008A140D"/>
    <w:rsid w:val="008A2458"/>
    <w:rsid w:val="008B0124"/>
    <w:rsid w:val="008B6BF0"/>
    <w:rsid w:val="008B757B"/>
    <w:rsid w:val="008C54F7"/>
    <w:rsid w:val="008F3FC1"/>
    <w:rsid w:val="008F615D"/>
    <w:rsid w:val="00905584"/>
    <w:rsid w:val="00912886"/>
    <w:rsid w:val="00912B1B"/>
    <w:rsid w:val="00914088"/>
    <w:rsid w:val="0093234C"/>
    <w:rsid w:val="00941652"/>
    <w:rsid w:val="00943EE0"/>
    <w:rsid w:val="009455D6"/>
    <w:rsid w:val="00960A9A"/>
    <w:rsid w:val="00961ED7"/>
    <w:rsid w:val="00995E30"/>
    <w:rsid w:val="00996892"/>
    <w:rsid w:val="009D4831"/>
    <w:rsid w:val="009E042D"/>
    <w:rsid w:val="009E10BF"/>
    <w:rsid w:val="00A05038"/>
    <w:rsid w:val="00A13A42"/>
    <w:rsid w:val="00A6361E"/>
    <w:rsid w:val="00A81A43"/>
    <w:rsid w:val="00A9691F"/>
    <w:rsid w:val="00AC5B9C"/>
    <w:rsid w:val="00AD496F"/>
    <w:rsid w:val="00AD6068"/>
    <w:rsid w:val="00AE3305"/>
    <w:rsid w:val="00AE441A"/>
    <w:rsid w:val="00AE62B2"/>
    <w:rsid w:val="00B02524"/>
    <w:rsid w:val="00B04355"/>
    <w:rsid w:val="00B11750"/>
    <w:rsid w:val="00B14A66"/>
    <w:rsid w:val="00B62D4D"/>
    <w:rsid w:val="00B9269D"/>
    <w:rsid w:val="00BA440D"/>
    <w:rsid w:val="00BB23A7"/>
    <w:rsid w:val="00BC06F6"/>
    <w:rsid w:val="00BC2265"/>
    <w:rsid w:val="00BE5DAA"/>
    <w:rsid w:val="00C17ABC"/>
    <w:rsid w:val="00C42488"/>
    <w:rsid w:val="00C4762F"/>
    <w:rsid w:val="00C533D1"/>
    <w:rsid w:val="00C55619"/>
    <w:rsid w:val="00C55632"/>
    <w:rsid w:val="00C722BC"/>
    <w:rsid w:val="00C91B7D"/>
    <w:rsid w:val="00C94B85"/>
    <w:rsid w:val="00CA6C8E"/>
    <w:rsid w:val="00CB19CB"/>
    <w:rsid w:val="00CD3764"/>
    <w:rsid w:val="00CF4106"/>
    <w:rsid w:val="00D102AF"/>
    <w:rsid w:val="00D21EAC"/>
    <w:rsid w:val="00D23610"/>
    <w:rsid w:val="00D42087"/>
    <w:rsid w:val="00D447BD"/>
    <w:rsid w:val="00DA3789"/>
    <w:rsid w:val="00DB12C8"/>
    <w:rsid w:val="00DF26C8"/>
    <w:rsid w:val="00E0063A"/>
    <w:rsid w:val="00E101A0"/>
    <w:rsid w:val="00E319B9"/>
    <w:rsid w:val="00E33975"/>
    <w:rsid w:val="00E5185F"/>
    <w:rsid w:val="00E52F8B"/>
    <w:rsid w:val="00E67249"/>
    <w:rsid w:val="00E76A3E"/>
    <w:rsid w:val="00E77469"/>
    <w:rsid w:val="00E92574"/>
    <w:rsid w:val="00EA3E4B"/>
    <w:rsid w:val="00EA706A"/>
    <w:rsid w:val="00EB0AC0"/>
    <w:rsid w:val="00EB4D36"/>
    <w:rsid w:val="00EB5A4F"/>
    <w:rsid w:val="00EC7A52"/>
    <w:rsid w:val="00ED7E02"/>
    <w:rsid w:val="00EF37B1"/>
    <w:rsid w:val="00F10849"/>
    <w:rsid w:val="00F33CDF"/>
    <w:rsid w:val="00F42B2F"/>
    <w:rsid w:val="00F51090"/>
    <w:rsid w:val="00F53327"/>
    <w:rsid w:val="00F8082A"/>
    <w:rsid w:val="00F854A3"/>
    <w:rsid w:val="00FB53E6"/>
    <w:rsid w:val="00FE084C"/>
    <w:rsid w:val="00FE62CE"/>
    <w:rsid w:val="00FF4A19"/>
    <w:rsid w:val="039F7C5E"/>
    <w:rsid w:val="165D8A3C"/>
    <w:rsid w:val="170A5D24"/>
    <w:rsid w:val="42476DF3"/>
    <w:rsid w:val="47C9C45E"/>
    <w:rsid w:val="4ED90000"/>
    <w:rsid w:val="511C14A5"/>
    <w:rsid w:val="51F29CBA"/>
    <w:rsid w:val="740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3A4A1"/>
  <w15:docId w15:val="{F402E935-7757-429D-9FC0-DC706FE7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574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E92574"/>
    <w:pPr>
      <w:keepNext/>
      <w:tabs>
        <w:tab w:val="center" w:pos="4680"/>
      </w:tabs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92574"/>
  </w:style>
  <w:style w:type="paragraph" w:styleId="BalloonText">
    <w:name w:val="Balloon Text"/>
    <w:basedOn w:val="Normal"/>
    <w:semiHidden/>
    <w:rsid w:val="00874F2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B12C8"/>
    <w:pPr>
      <w:widowControl/>
      <w:jc w:val="center"/>
    </w:pPr>
    <w:rPr>
      <w:b/>
      <w:snapToGrid/>
    </w:rPr>
  </w:style>
  <w:style w:type="paragraph" w:styleId="Header">
    <w:name w:val="header"/>
    <w:basedOn w:val="Normal"/>
    <w:link w:val="HeaderChar"/>
    <w:uiPriority w:val="99"/>
    <w:rsid w:val="00DB12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12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12C8"/>
  </w:style>
  <w:style w:type="character" w:customStyle="1" w:styleId="HeaderChar">
    <w:name w:val="Header Char"/>
    <w:basedOn w:val="DefaultParagraphFont"/>
    <w:link w:val="Header"/>
    <w:uiPriority w:val="99"/>
    <w:rsid w:val="00A9691F"/>
    <w:rPr>
      <w:snapToGrid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12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122"/>
    <w:rPr>
      <w:i/>
      <w:iCs/>
      <w:snapToGrid w:val="0"/>
      <w:color w:val="4F81BD" w:themeColor="accent1"/>
      <w:sz w:val="24"/>
    </w:rPr>
  </w:style>
  <w:style w:type="table" w:styleId="TableGrid">
    <w:name w:val="Table Grid"/>
    <w:basedOn w:val="TableNormal"/>
    <w:rsid w:val="0042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0A9A"/>
    <w:rPr>
      <w:snapToGrid w:val="0"/>
      <w:sz w:val="24"/>
    </w:rPr>
  </w:style>
  <w:style w:type="character" w:customStyle="1" w:styleId="TitleChar">
    <w:name w:val="Title Char"/>
    <w:basedOn w:val="DefaultParagraphFont"/>
    <w:link w:val="Title"/>
    <w:rsid w:val="00542AFD"/>
    <w:rPr>
      <w:b/>
      <w:sz w:val="24"/>
    </w:rPr>
  </w:style>
  <w:style w:type="paragraph" w:styleId="ListParagraph">
    <w:name w:val="List Paragraph"/>
    <w:basedOn w:val="Normal"/>
    <w:uiPriority w:val="34"/>
    <w:qFormat/>
    <w:rsid w:val="00C42488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21583D"/>
    <w:pPr>
      <w:widowControl/>
      <w:jc w:val="center"/>
    </w:pPr>
    <w:rPr>
      <w:b/>
      <w:snapToGrid/>
      <w:sz w:val="28"/>
    </w:rPr>
  </w:style>
  <w:style w:type="character" w:customStyle="1" w:styleId="SubtitleChar">
    <w:name w:val="Subtitle Char"/>
    <w:basedOn w:val="DefaultParagraphFont"/>
    <w:link w:val="Subtitle"/>
    <w:rsid w:val="0021583D"/>
    <w:rPr>
      <w:b/>
      <w:sz w:val="28"/>
    </w:rPr>
  </w:style>
  <w:style w:type="character" w:styleId="Hyperlink">
    <w:name w:val="Hyperlink"/>
    <w:basedOn w:val="DefaultParagraphFont"/>
    <w:unhideWhenUsed/>
    <w:rsid w:val="00D21E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1c82007-e28c-4144-8277-61dbc2d69ed4" xsi:nil="true"/>
    <lcf76f155ced4ddcb4097134ff3c332f xmlns="e4c0eee3-01c1-448f-9840-3154c5f8d8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87A633384B74CA51263A711EB2B59" ma:contentTypeVersion="17" ma:contentTypeDescription="Create a new document." ma:contentTypeScope="" ma:versionID="8a3744a9db03ddcb38de5224ee50bc96">
  <xsd:schema xmlns:xsd="http://www.w3.org/2001/XMLSchema" xmlns:xs="http://www.w3.org/2001/XMLSchema" xmlns:p="http://schemas.microsoft.com/office/2006/metadata/properties" xmlns:ns1="http://schemas.microsoft.com/sharepoint/v3" xmlns:ns2="e4c0eee3-01c1-448f-9840-3154c5f8d816" xmlns:ns3="c1c82007-e28c-4144-8277-61dbc2d69ed4" targetNamespace="http://schemas.microsoft.com/office/2006/metadata/properties" ma:root="true" ma:fieldsID="ede95f0aecc94bcd720956a74bad3bd9" ns1:_="" ns2:_="" ns3:_="">
    <xsd:import namespace="http://schemas.microsoft.com/sharepoint/v3"/>
    <xsd:import namespace="e4c0eee3-01c1-448f-9840-3154c5f8d816"/>
    <xsd:import namespace="c1c82007-e28c-4144-8277-61dbc2d69ed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eee3-01c1-448f-9840-3154c5f8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27f86e-4036-4052-8367-f379277af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82007-e28c-4144-8277-61dbc2d69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e9abef-78c0-49a3-8c34-6cc0988cd809}" ma:internalName="TaxCatchAll" ma:showField="CatchAllData" ma:web="c1c82007-e28c-4144-8277-61dbc2d69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82FE8-BF22-45AC-83CD-0F030AE0C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02CB7-016C-48DB-A13F-73067F7668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c82007-e28c-4144-8277-61dbc2d69ed4"/>
    <ds:schemaRef ds:uri="e4c0eee3-01c1-448f-9840-3154c5f8d816"/>
  </ds:schemaRefs>
</ds:datastoreItem>
</file>

<file path=customXml/itemProps3.xml><?xml version="1.0" encoding="utf-8"?>
<ds:datastoreItem xmlns:ds="http://schemas.openxmlformats.org/officeDocument/2006/customXml" ds:itemID="{DFC60EA6-9577-4BED-BEBE-387C05A4A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c0eee3-01c1-448f-9840-3154c5f8d816"/>
    <ds:schemaRef ds:uri="c1c82007-e28c-4144-8277-61dbc2d69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641FE-6E17-43C1-A94A-2F8FB63A2B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9208f-ff28-4b47-971e-f40dac55a264}" enabled="0" method="" siteId="{2059208f-ff28-4b47-971e-f40dac55a2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>MHA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McKay</dc:creator>
  <cp:keywords/>
  <dc:description/>
  <cp:lastModifiedBy>Melissa Mayes</cp:lastModifiedBy>
  <cp:revision>2</cp:revision>
  <cp:lastPrinted>2023-10-19T19:20:00Z</cp:lastPrinted>
  <dcterms:created xsi:type="dcterms:W3CDTF">2026-03-04T15:20:00Z</dcterms:created>
  <dcterms:modified xsi:type="dcterms:W3CDTF">2026-03-04T15:20:00Z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0x010100D4D87A633384B74CA51263A711EB2B59</vt:lpwstr>
  </property>
  <property fmtid="{D5CDD505-2E9C-101B-9397-08002B2CF9AE}" pid="3" name="MediaServiceImageTags">
    <vt:lpwstr/>
  </property>
</Properties>
</file>