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84" w:tblpY="121"/>
        <w:tblW w:w="0" w:type="auto"/>
        <w:shd w:val="clear" w:color="auto" w:fill="C6D9F1" w:themeFill="text2" w:themeFillTint="33"/>
        <w:tblLook w:val="04A0" w:firstRow="1" w:lastRow="0" w:firstColumn="1" w:lastColumn="0" w:noHBand="0" w:noVBand="1"/>
      </w:tblPr>
      <w:tblGrid>
        <w:gridCol w:w="10890"/>
      </w:tblGrid>
      <w:tr w:rsidR="005D2762" w:rsidTr="005D2762">
        <w:tc>
          <w:tcPr>
            <w:tcW w:w="10890" w:type="dxa"/>
            <w:shd w:val="clear" w:color="auto" w:fill="C6D9F1" w:themeFill="text2" w:themeFillTint="33"/>
          </w:tcPr>
          <w:p w:rsidR="005D2762" w:rsidRPr="00030A96" w:rsidRDefault="005D2762" w:rsidP="005D2762">
            <w:pPr>
              <w:pStyle w:val="Header"/>
              <w:tabs>
                <w:tab w:val="clear" w:pos="4320"/>
              </w:tabs>
              <w:ind w:left="2880" w:hanging="2880"/>
              <w:jc w:val="center"/>
              <w:rPr>
                <w:rFonts w:ascii="Arial" w:hAnsi="Arial"/>
                <w:b/>
                <w:sz w:val="24"/>
                <w:szCs w:val="28"/>
              </w:rPr>
            </w:pPr>
            <w:r w:rsidRPr="00030A96">
              <w:rPr>
                <w:rFonts w:ascii="Arial" w:hAnsi="Arial"/>
                <w:b/>
                <w:sz w:val="24"/>
                <w:szCs w:val="28"/>
              </w:rPr>
              <w:t>Application for Continuing Review of Research</w:t>
            </w:r>
          </w:p>
          <w:p w:rsidR="005D2762" w:rsidRPr="005D2762" w:rsidRDefault="005D2762" w:rsidP="005D2762">
            <w:pPr>
              <w:jc w:val="center"/>
              <w:rPr>
                <w:rFonts w:ascii="Arial" w:hAnsi="Arial" w:cs="Arial"/>
                <w:b/>
                <w:color w:val="FF0000"/>
              </w:rPr>
            </w:pPr>
            <w:r w:rsidRPr="005D2762">
              <w:rPr>
                <w:rFonts w:ascii="Arial" w:hAnsi="Arial" w:cs="Arial"/>
                <w:b/>
                <w:color w:val="FF0000"/>
              </w:rPr>
              <w:t>Continuing review of research is required by federal regulations at intervals appropriate to the degree of risk, but not less than once per year. Continuation of research after expiration of IRB approval is a violation of federal regulations.</w:t>
            </w:r>
          </w:p>
        </w:tc>
      </w:tr>
    </w:tbl>
    <w:p w:rsidR="00995357" w:rsidRPr="00E54ACB" w:rsidRDefault="00995357" w:rsidP="00995357">
      <w:pPr>
        <w:pStyle w:val="BodyText"/>
        <w:shd w:val="clear" w:color="auto" w:fill="auto"/>
        <w:jc w:val="left"/>
        <w:rPr>
          <w:b w:val="0"/>
          <w:i/>
          <w:spacing w:val="0"/>
          <w:sz w:val="10"/>
        </w:rPr>
        <w:sectPr w:rsidR="00995357" w:rsidRPr="00E54ACB" w:rsidSect="007837AB">
          <w:headerReference w:type="even" r:id="rId9"/>
          <w:headerReference w:type="default" r:id="rId10"/>
          <w:footerReference w:type="even" r:id="rId11"/>
          <w:footerReference w:type="default" r:id="rId12"/>
          <w:headerReference w:type="first" r:id="rId13"/>
          <w:type w:val="continuous"/>
          <w:pgSz w:w="12240" w:h="15840" w:code="1"/>
          <w:pgMar w:top="1290" w:right="720" w:bottom="1440" w:left="720" w:header="720" w:footer="480" w:gutter="0"/>
          <w:pgNumType w:start="1"/>
          <w:cols w:space="720"/>
        </w:sectPr>
      </w:pPr>
    </w:p>
    <w:p w:rsidR="005D2762" w:rsidRPr="005D2762" w:rsidRDefault="005D2762" w:rsidP="00E54ACB">
      <w:pPr>
        <w:rPr>
          <w:rFonts w:ascii="Arial" w:hAnsi="Arial" w:cs="Arial"/>
        </w:rPr>
      </w:pPr>
    </w:p>
    <w:p w:rsidR="007837AB" w:rsidRPr="00B25909" w:rsidRDefault="00030A96" w:rsidP="00E54ACB">
      <w:pPr>
        <w:rPr>
          <w:rFonts w:ascii="Arial" w:hAnsi="Arial" w:cs="Arial"/>
        </w:rPr>
      </w:pPr>
      <w:r>
        <w:rPr>
          <w:rFonts w:ascii="Arial" w:hAnsi="Arial" w:cs="Arial"/>
          <w:b/>
        </w:rPr>
        <w:t>Submission Requirements</w:t>
      </w:r>
      <w:r w:rsidR="00FA5BE9" w:rsidRPr="00030A96">
        <w:rPr>
          <w:rFonts w:ascii="Arial" w:hAnsi="Arial" w:cs="Arial"/>
          <w:b/>
        </w:rPr>
        <w:t>:</w:t>
      </w:r>
      <w:r>
        <w:rPr>
          <w:rFonts w:ascii="Arial" w:hAnsi="Arial" w:cs="Arial"/>
        </w:rPr>
        <w:t xml:space="preserve"> </w:t>
      </w:r>
      <w:r w:rsidR="00B112BF">
        <w:rPr>
          <w:rFonts w:ascii="Arial" w:hAnsi="Arial" w:cs="Arial"/>
        </w:rPr>
        <w:t>10</w:t>
      </w:r>
      <w:r w:rsidR="007837AB" w:rsidRPr="00B25909">
        <w:rPr>
          <w:rFonts w:ascii="Arial" w:hAnsi="Arial" w:cs="Arial"/>
        </w:rPr>
        <w:t xml:space="preserve"> copies are required for applications reviewed </w:t>
      </w:r>
      <w:r>
        <w:rPr>
          <w:rFonts w:ascii="Arial" w:hAnsi="Arial" w:cs="Arial"/>
        </w:rPr>
        <w:t xml:space="preserve">at convened meetings </w:t>
      </w:r>
      <w:r w:rsidRPr="00B25909">
        <w:rPr>
          <w:rFonts w:ascii="Arial" w:hAnsi="Arial" w:cs="Arial"/>
        </w:rPr>
        <w:t>(Memphis IRB only)</w:t>
      </w:r>
      <w:r>
        <w:rPr>
          <w:rFonts w:ascii="Arial" w:hAnsi="Arial" w:cs="Arial"/>
        </w:rPr>
        <w:t>.</w:t>
      </w:r>
      <w:r w:rsidR="007837AB" w:rsidRPr="00B25909">
        <w:rPr>
          <w:rFonts w:ascii="Arial" w:hAnsi="Arial" w:cs="Arial"/>
        </w:rPr>
        <w:t xml:space="preserve"> Applications that can be reviewed by an expedited procedure may be submitted electronically.</w:t>
      </w:r>
    </w:p>
    <w:p w:rsidR="00030A96" w:rsidRDefault="00030A96" w:rsidP="005F2543">
      <w:pPr>
        <w:tabs>
          <w:tab w:val="left" w:pos="1980"/>
          <w:tab w:val="left" w:pos="3780"/>
          <w:tab w:val="left" w:pos="4500"/>
          <w:tab w:val="left" w:pos="6840"/>
          <w:tab w:val="right" w:pos="9360"/>
        </w:tabs>
        <w:ind w:left="2880" w:hanging="2880"/>
        <w:rPr>
          <w:rFonts w:ascii="Arial" w:hAnsi="Arial"/>
        </w:rPr>
      </w:pPr>
    </w:p>
    <w:p w:rsidR="00030A96" w:rsidRDefault="009B374D" w:rsidP="005F2543">
      <w:pPr>
        <w:tabs>
          <w:tab w:val="left" w:pos="1980"/>
          <w:tab w:val="left" w:pos="3780"/>
          <w:tab w:val="left" w:pos="4500"/>
          <w:tab w:val="left" w:pos="6840"/>
          <w:tab w:val="right" w:pos="9360"/>
        </w:tabs>
        <w:ind w:left="2880" w:hanging="2880"/>
        <w:rPr>
          <w:rFonts w:ascii="Arial" w:hAnsi="Arial"/>
        </w:rPr>
      </w:pPr>
      <w:r w:rsidRPr="00030A96">
        <w:rPr>
          <w:rFonts w:ascii="Arial" w:hAnsi="Arial"/>
          <w:b/>
        </w:rPr>
        <w:t>Return this form to:</w:t>
      </w:r>
      <w:r w:rsidRPr="005D2762">
        <w:rPr>
          <w:rFonts w:ascii="Arial" w:hAnsi="Arial"/>
        </w:rPr>
        <w:tab/>
      </w:r>
    </w:p>
    <w:p w:rsidR="00315B9C" w:rsidRDefault="001E05CC" w:rsidP="005F2543">
      <w:pPr>
        <w:tabs>
          <w:tab w:val="left" w:pos="1980"/>
          <w:tab w:val="left" w:pos="3780"/>
          <w:tab w:val="left" w:pos="4500"/>
          <w:tab w:val="left" w:pos="6840"/>
          <w:tab w:val="right" w:pos="9360"/>
        </w:tabs>
        <w:ind w:left="2880" w:hanging="2880"/>
        <w:rPr>
          <w:rFonts w:ascii="Arial" w:hAnsi="Arial"/>
        </w:rPr>
      </w:pPr>
      <w:r>
        <w:rPr>
          <w:rFonts w:ascii="Arial" w:hAnsi="Arial"/>
        </w:rPr>
        <w:t>Baptist IRB</w:t>
      </w:r>
      <w:r w:rsidR="00030A96">
        <w:rPr>
          <w:rFonts w:ascii="Arial" w:hAnsi="Arial"/>
        </w:rPr>
        <w:tab/>
      </w:r>
      <w:r w:rsidR="00030A96">
        <w:rPr>
          <w:rFonts w:ascii="Arial" w:hAnsi="Arial"/>
        </w:rPr>
        <w:tab/>
      </w:r>
      <w:hyperlink r:id="rId14" w:history="1">
        <w:r w:rsidRPr="00473998">
          <w:rPr>
            <w:rStyle w:val="Hyperlink"/>
            <w:rFonts w:ascii="Arial" w:hAnsi="Arial"/>
          </w:rPr>
          <w:t>Baptist.IRB@bmhcc.org</w:t>
        </w:r>
      </w:hyperlink>
      <w:r w:rsidR="00030A96">
        <w:rPr>
          <w:rFonts w:ascii="Arial" w:hAnsi="Arial"/>
          <w:color w:val="FF0000"/>
        </w:rPr>
        <w:tab/>
      </w:r>
      <w:r w:rsidR="00315B9C" w:rsidRPr="00030A96">
        <w:rPr>
          <w:rFonts w:ascii="Arial" w:hAnsi="Arial"/>
        </w:rPr>
        <w:t>(</w:t>
      </w:r>
      <w:r w:rsidR="00605D0B">
        <w:rPr>
          <w:rFonts w:ascii="Arial" w:hAnsi="Arial"/>
        </w:rPr>
        <w:t>Baptist IRB</w:t>
      </w:r>
      <w:r w:rsidR="00315B9C" w:rsidRPr="00030A96">
        <w:rPr>
          <w:rFonts w:ascii="Arial" w:hAnsi="Arial"/>
        </w:rPr>
        <w:t>)</w:t>
      </w:r>
    </w:p>
    <w:p w:rsidR="00570C3D" w:rsidRDefault="00570C3D" w:rsidP="00B25909">
      <w:pPr>
        <w:tabs>
          <w:tab w:val="left" w:pos="1980"/>
          <w:tab w:val="left" w:pos="3780"/>
          <w:tab w:val="left" w:pos="6840"/>
          <w:tab w:val="right" w:pos="9360"/>
        </w:tabs>
        <w:ind w:left="2880" w:hanging="2880"/>
        <w:rPr>
          <w:rFonts w:ascii="Arial" w:hAnsi="Arial"/>
        </w:rPr>
      </w:pPr>
    </w:p>
    <w:tbl>
      <w:tblPr>
        <w:tblStyle w:val="TableGrid"/>
        <w:tblW w:w="0" w:type="auto"/>
        <w:tblLook w:val="04A0" w:firstRow="1" w:lastRow="0" w:firstColumn="1" w:lastColumn="0" w:noHBand="0" w:noVBand="1"/>
      </w:tblPr>
      <w:tblGrid>
        <w:gridCol w:w="3888"/>
        <w:gridCol w:w="3060"/>
        <w:gridCol w:w="4050"/>
      </w:tblGrid>
      <w:tr w:rsidR="00570C3D" w:rsidTr="00570C3D">
        <w:tc>
          <w:tcPr>
            <w:tcW w:w="3888" w:type="dxa"/>
          </w:tcPr>
          <w:p w:rsidR="00570C3D" w:rsidRDefault="00570C3D" w:rsidP="00570C3D">
            <w:pPr>
              <w:tabs>
                <w:tab w:val="left" w:pos="1980"/>
                <w:tab w:val="left" w:pos="3780"/>
                <w:tab w:val="left" w:pos="6840"/>
                <w:tab w:val="right" w:pos="9360"/>
              </w:tabs>
              <w:rPr>
                <w:rFonts w:ascii="Arial" w:hAnsi="Arial"/>
              </w:rPr>
            </w:pPr>
            <w:r>
              <w:rPr>
                <w:rFonts w:ascii="Arial" w:hAnsi="Arial"/>
              </w:rPr>
              <w:t xml:space="preserve">Date of Submission: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tc>
        <w:tc>
          <w:tcPr>
            <w:tcW w:w="3060" w:type="dxa"/>
          </w:tcPr>
          <w:p w:rsidR="00570C3D" w:rsidRDefault="00570C3D" w:rsidP="001E05CC">
            <w:pPr>
              <w:tabs>
                <w:tab w:val="left" w:pos="1980"/>
                <w:tab w:val="left" w:pos="3780"/>
                <w:tab w:val="left" w:pos="6840"/>
                <w:tab w:val="right" w:pos="9360"/>
              </w:tabs>
              <w:rPr>
                <w:rFonts w:ascii="Arial" w:hAnsi="Arial"/>
              </w:rPr>
            </w:pPr>
            <w:r w:rsidRPr="000E6E34">
              <w:rPr>
                <w:rFonts w:ascii="Arial" w:hAnsi="Arial"/>
              </w:rPr>
              <w:t>B</w:t>
            </w:r>
            <w:r w:rsidR="001E05CC">
              <w:rPr>
                <w:rFonts w:ascii="Arial" w:hAnsi="Arial"/>
              </w:rPr>
              <w:t>aptist</w:t>
            </w:r>
            <w:r w:rsidRPr="000E6E34">
              <w:rPr>
                <w:rFonts w:ascii="Arial" w:hAnsi="Arial"/>
              </w:rPr>
              <w:t xml:space="preserve">-IRB Number: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tc>
        <w:tc>
          <w:tcPr>
            <w:tcW w:w="4050" w:type="dxa"/>
          </w:tcPr>
          <w:p w:rsidR="00570C3D" w:rsidRDefault="00570C3D" w:rsidP="00570C3D">
            <w:pPr>
              <w:tabs>
                <w:tab w:val="left" w:pos="1980"/>
                <w:tab w:val="left" w:pos="3780"/>
                <w:tab w:val="left" w:pos="6840"/>
                <w:tab w:val="right" w:pos="9360"/>
              </w:tabs>
              <w:rPr>
                <w:rFonts w:cs="Arial"/>
              </w:rPr>
            </w:pPr>
            <w:r w:rsidRPr="000E6E34">
              <w:rPr>
                <w:rFonts w:ascii="Arial" w:hAnsi="Arial"/>
              </w:rPr>
              <w:t>Principal Investigator:</w:t>
            </w:r>
            <w:r w:rsidRPr="000E6E34">
              <w:rPr>
                <w:rFonts w:cs="Arial"/>
                <w:highlight w:val="lightGray"/>
              </w:rPr>
              <w:t xml:space="preserve">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r>
      <w:tr w:rsidR="00570C3D" w:rsidTr="00570C3D">
        <w:tc>
          <w:tcPr>
            <w:tcW w:w="10998" w:type="dxa"/>
            <w:gridSpan w:val="3"/>
          </w:tcPr>
          <w:p w:rsidR="00570C3D" w:rsidRPr="000E6E34" w:rsidRDefault="00570C3D" w:rsidP="00570C3D">
            <w:pPr>
              <w:tabs>
                <w:tab w:val="left" w:pos="1980"/>
                <w:tab w:val="left" w:pos="3780"/>
                <w:tab w:val="left" w:pos="6840"/>
                <w:tab w:val="right" w:pos="9360"/>
              </w:tabs>
              <w:rPr>
                <w:rFonts w:ascii="Arial" w:hAnsi="Arial"/>
              </w:rPr>
            </w:pPr>
            <w:r w:rsidRPr="000E6E34">
              <w:rPr>
                <w:rFonts w:ascii="Arial" w:hAnsi="Arial"/>
              </w:rPr>
              <w:t>Title of Study</w:t>
            </w:r>
            <w:r w:rsidR="00D84F02">
              <w:rPr>
                <w:rFonts w:ascii="Arial" w:hAnsi="Arial"/>
              </w:rPr>
              <w:t>:</w:t>
            </w:r>
            <w:r w:rsidRPr="000E6E34">
              <w:rPr>
                <w:rFonts w:ascii="Arial" w:hAnsi="Arial"/>
              </w:rPr>
              <w:t xml:space="preserve">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r>
      <w:tr w:rsidR="00570C3D" w:rsidTr="00570C3D">
        <w:tc>
          <w:tcPr>
            <w:tcW w:w="3888" w:type="dxa"/>
          </w:tcPr>
          <w:p w:rsidR="001E05CC" w:rsidRDefault="00570C3D" w:rsidP="00570C3D">
            <w:pPr>
              <w:tabs>
                <w:tab w:val="left" w:pos="1980"/>
                <w:tab w:val="left" w:pos="3780"/>
                <w:tab w:val="left" w:pos="6840"/>
                <w:tab w:val="right" w:pos="9360"/>
              </w:tabs>
              <w:contextualSpacing/>
              <w:rPr>
                <w:rFonts w:ascii="Arial" w:hAnsi="Arial"/>
              </w:rPr>
            </w:pPr>
            <w:r w:rsidRPr="000E6E34">
              <w:rPr>
                <w:rFonts w:ascii="Arial" w:hAnsi="Arial"/>
              </w:rPr>
              <w:t xml:space="preserve">IDE </w:t>
            </w:r>
            <w:r w:rsidR="001E05CC">
              <w:rPr>
                <w:rFonts w:ascii="Arial" w:hAnsi="Arial"/>
              </w:rPr>
              <w:t xml:space="preserve"># (if applicable): </w:t>
            </w:r>
            <w:r w:rsidR="001E05CC" w:rsidRPr="000E6E34">
              <w:rPr>
                <w:rFonts w:cs="Arial"/>
                <w:highlight w:val="lightGray"/>
              </w:rPr>
              <w:fldChar w:fldCharType="begin">
                <w:ffData>
                  <w:name w:val="Text35"/>
                  <w:enabled/>
                  <w:calcOnExit w:val="0"/>
                  <w:textInput/>
                </w:ffData>
              </w:fldChar>
            </w:r>
            <w:r w:rsidR="001E05CC" w:rsidRPr="000E6E34">
              <w:rPr>
                <w:rFonts w:cs="Arial"/>
                <w:highlight w:val="lightGray"/>
              </w:rPr>
              <w:instrText xml:space="preserve"> FORMTEXT </w:instrText>
            </w:r>
            <w:r w:rsidR="001E05CC" w:rsidRPr="000E6E34">
              <w:rPr>
                <w:rFonts w:cs="Arial"/>
                <w:highlight w:val="lightGray"/>
              </w:rPr>
            </w:r>
            <w:r w:rsidR="001E05CC" w:rsidRPr="000E6E34">
              <w:rPr>
                <w:rFonts w:cs="Arial"/>
                <w:highlight w:val="lightGray"/>
              </w:rPr>
              <w:fldChar w:fldCharType="separate"/>
            </w:r>
            <w:r w:rsidR="001E05CC" w:rsidRPr="000E6E34">
              <w:rPr>
                <w:rFonts w:cs="Arial"/>
                <w:noProof/>
                <w:highlight w:val="lightGray"/>
              </w:rPr>
              <w:t> </w:t>
            </w:r>
            <w:r w:rsidR="001E05CC" w:rsidRPr="000E6E34">
              <w:rPr>
                <w:rFonts w:cs="Arial"/>
                <w:noProof/>
                <w:highlight w:val="lightGray"/>
              </w:rPr>
              <w:t> </w:t>
            </w:r>
            <w:r w:rsidR="001E05CC" w:rsidRPr="000E6E34">
              <w:rPr>
                <w:rFonts w:cs="Arial"/>
                <w:noProof/>
                <w:highlight w:val="lightGray"/>
              </w:rPr>
              <w:t> </w:t>
            </w:r>
            <w:r w:rsidR="001E05CC" w:rsidRPr="000E6E34">
              <w:rPr>
                <w:rFonts w:cs="Arial"/>
                <w:noProof/>
                <w:highlight w:val="lightGray"/>
              </w:rPr>
              <w:t> </w:t>
            </w:r>
            <w:r w:rsidR="001E05CC" w:rsidRPr="000E6E34">
              <w:rPr>
                <w:rFonts w:cs="Arial"/>
                <w:noProof/>
                <w:highlight w:val="lightGray"/>
              </w:rPr>
              <w:t> </w:t>
            </w:r>
            <w:r w:rsidR="001E05CC" w:rsidRPr="000E6E34">
              <w:rPr>
                <w:rFonts w:cs="Arial"/>
                <w:highlight w:val="lightGray"/>
              </w:rPr>
              <w:fldChar w:fldCharType="end"/>
            </w:r>
          </w:p>
          <w:p w:rsidR="00570C3D" w:rsidRDefault="00570C3D" w:rsidP="00570C3D">
            <w:pPr>
              <w:tabs>
                <w:tab w:val="left" w:pos="1980"/>
                <w:tab w:val="left" w:pos="3780"/>
                <w:tab w:val="left" w:pos="6840"/>
                <w:tab w:val="right" w:pos="9360"/>
              </w:tabs>
              <w:contextualSpacing/>
              <w:rPr>
                <w:rFonts w:cs="Arial"/>
              </w:rPr>
            </w:pPr>
            <w:r w:rsidRPr="000E6E34">
              <w:rPr>
                <w:rFonts w:ascii="Arial" w:hAnsi="Arial"/>
              </w:rPr>
              <w:t xml:space="preserve">IND </w:t>
            </w:r>
            <w:r w:rsidR="001E05CC">
              <w:rPr>
                <w:rFonts w:ascii="Arial" w:hAnsi="Arial"/>
              </w:rPr>
              <w:t>#</w:t>
            </w:r>
            <w:r>
              <w:rPr>
                <w:rFonts w:ascii="Arial" w:hAnsi="Arial"/>
              </w:rPr>
              <w:t xml:space="preserve"> (if applicable)</w:t>
            </w:r>
            <w:r w:rsidRPr="000E6E34">
              <w:rPr>
                <w:rFonts w:ascii="Arial" w:hAnsi="Arial"/>
              </w:rPr>
              <w:t xml:space="preserve">: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r>
              <w:rPr>
                <w:rFonts w:cs="Arial"/>
              </w:rPr>
              <w:t xml:space="preserve"> </w:t>
            </w:r>
          </w:p>
          <w:p w:rsidR="00570C3D" w:rsidRDefault="00570C3D" w:rsidP="00570C3D">
            <w:pPr>
              <w:tabs>
                <w:tab w:val="left" w:pos="1980"/>
                <w:tab w:val="left" w:pos="3780"/>
                <w:tab w:val="left" w:pos="6840"/>
                <w:tab w:val="right" w:pos="9360"/>
              </w:tabs>
              <w:rPr>
                <w:rFonts w:ascii="Arial" w:hAnsi="Arial"/>
              </w:rPr>
            </w:pPr>
          </w:p>
        </w:tc>
        <w:tc>
          <w:tcPr>
            <w:tcW w:w="3060" w:type="dxa"/>
          </w:tcPr>
          <w:p w:rsidR="00570C3D" w:rsidRDefault="00570C3D" w:rsidP="00570C3D">
            <w:pPr>
              <w:tabs>
                <w:tab w:val="left" w:pos="1980"/>
                <w:tab w:val="left" w:pos="3780"/>
                <w:tab w:val="left" w:pos="6840"/>
                <w:tab w:val="right" w:pos="9360"/>
              </w:tabs>
              <w:contextualSpacing/>
              <w:rPr>
                <w:rFonts w:cs="Arial"/>
              </w:rPr>
            </w:pPr>
            <w:r w:rsidRPr="000E6E34">
              <w:rPr>
                <w:rFonts w:ascii="Arial" w:hAnsi="Arial"/>
              </w:rPr>
              <w:t xml:space="preserve">NCT Number: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c>
          <w:tcPr>
            <w:tcW w:w="4050" w:type="dxa"/>
          </w:tcPr>
          <w:p w:rsidR="00570C3D" w:rsidRDefault="00570C3D" w:rsidP="00570C3D">
            <w:pPr>
              <w:tabs>
                <w:tab w:val="left" w:pos="1980"/>
                <w:tab w:val="left" w:pos="3780"/>
                <w:tab w:val="left" w:pos="6840"/>
                <w:tab w:val="right" w:pos="9360"/>
              </w:tabs>
              <w:contextualSpacing/>
              <w:rPr>
                <w:rFonts w:cs="Arial"/>
              </w:rPr>
            </w:pPr>
            <w:r w:rsidRPr="000E6E34">
              <w:rPr>
                <w:rFonts w:ascii="Arial" w:hAnsi="Arial"/>
              </w:rPr>
              <w:t xml:space="preserve">Protocol Number: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r>
    </w:tbl>
    <w:p w:rsidR="00995357" w:rsidRPr="00705DC4" w:rsidRDefault="00995357" w:rsidP="00995357">
      <w:pPr>
        <w:jc w:val="center"/>
        <w:rPr>
          <w:rFonts w:ascii="Arial" w:hAnsi="Arial"/>
          <w:b/>
          <w:sz w:val="6"/>
          <w:szCs w:val="6"/>
        </w:rPr>
      </w:pPr>
    </w:p>
    <w:tbl>
      <w:tblPr>
        <w:tblW w:w="11010" w:type="dxa"/>
        <w:tblInd w:w="-12" w:type="dxa"/>
        <w:tblBorders>
          <w:insideH w:val="single" w:sz="6" w:space="0" w:color="auto"/>
          <w:insideV w:val="single" w:sz="6" w:space="0" w:color="auto"/>
        </w:tblBorders>
        <w:tblLayout w:type="fixed"/>
        <w:tblLook w:val="0000" w:firstRow="0" w:lastRow="0" w:firstColumn="0" w:lastColumn="0" w:noHBand="0" w:noVBand="0"/>
      </w:tblPr>
      <w:tblGrid>
        <w:gridCol w:w="28"/>
        <w:gridCol w:w="452"/>
        <w:gridCol w:w="89"/>
        <w:gridCol w:w="8368"/>
        <w:gridCol w:w="1080"/>
        <w:gridCol w:w="993"/>
      </w:tblGrid>
      <w:tr w:rsidR="00995357" w:rsidTr="0078057E">
        <w:trPr>
          <w:trHeight w:val="330"/>
        </w:trPr>
        <w:tc>
          <w:tcPr>
            <w:tcW w:w="11010" w:type="dxa"/>
            <w:gridSpan w:val="6"/>
            <w:tcBorders>
              <w:top w:val="nil"/>
              <w:bottom w:val="single" w:sz="6" w:space="0" w:color="auto"/>
            </w:tcBorders>
            <w:shd w:val="clear" w:color="auto" w:fill="auto"/>
          </w:tcPr>
          <w:p w:rsidR="00717C93" w:rsidRPr="004F2629" w:rsidRDefault="00995357" w:rsidP="00717C93">
            <w:pPr>
              <w:pStyle w:val="Heading3"/>
              <w:numPr>
                <w:ilvl w:val="0"/>
                <w:numId w:val="31"/>
              </w:numPr>
              <w:spacing w:after="60"/>
              <w:rPr>
                <w:szCs w:val="24"/>
                <w:lang w:val="en-US"/>
              </w:rPr>
            </w:pPr>
            <w:r w:rsidRPr="00717C93">
              <w:rPr>
                <w:szCs w:val="24"/>
                <w:lang w:val="en-US"/>
              </w:rPr>
              <w:t>General Information</w:t>
            </w:r>
          </w:p>
        </w:tc>
      </w:tr>
      <w:tr w:rsidR="004116D5" w:rsidRPr="00D02227" w:rsidTr="0078057E">
        <w:tc>
          <w:tcPr>
            <w:tcW w:w="11010" w:type="dxa"/>
            <w:gridSpan w:val="6"/>
            <w:tcBorders>
              <w:top w:val="single" w:sz="6" w:space="0" w:color="auto"/>
            </w:tcBorders>
          </w:tcPr>
          <w:p w:rsidR="00717C93" w:rsidRPr="00570C3D" w:rsidRDefault="007455FF" w:rsidP="00717C93">
            <w:pPr>
              <w:pStyle w:val="ListParagraph"/>
              <w:numPr>
                <w:ilvl w:val="0"/>
                <w:numId w:val="30"/>
              </w:numPr>
              <w:tabs>
                <w:tab w:val="left" w:pos="822"/>
              </w:tabs>
              <w:spacing w:before="60" w:after="144"/>
              <w:rPr>
                <w:rFonts w:ascii="Arial" w:hAnsi="Arial" w:cs="Arial"/>
              </w:rPr>
            </w:pPr>
            <w:r w:rsidRPr="00717C93">
              <w:rPr>
                <w:rFonts w:ascii="Arial" w:hAnsi="Arial" w:cs="Arial"/>
              </w:rPr>
              <w:t>Date initially a</w:t>
            </w:r>
            <w:r w:rsidR="004116D5" w:rsidRPr="00717C93">
              <w:rPr>
                <w:rFonts w:ascii="Arial" w:hAnsi="Arial" w:cs="Arial"/>
              </w:rPr>
              <w:t>pproved:</w:t>
            </w:r>
            <w:r w:rsidR="0040308F" w:rsidRPr="00717C93">
              <w:rPr>
                <w:rFonts w:ascii="Arial" w:hAnsi="Arial" w:cs="Arial"/>
                <w:highlight w:val="lightGray"/>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4116D5" w:rsidRPr="00D02227" w:rsidTr="0078057E">
        <w:tc>
          <w:tcPr>
            <w:tcW w:w="11010" w:type="dxa"/>
            <w:gridSpan w:val="6"/>
          </w:tcPr>
          <w:p w:rsidR="00717C93" w:rsidRPr="00570C3D" w:rsidRDefault="00722462" w:rsidP="00717C93">
            <w:pPr>
              <w:pStyle w:val="ListParagraph"/>
              <w:numPr>
                <w:ilvl w:val="0"/>
                <w:numId w:val="30"/>
              </w:numPr>
              <w:tabs>
                <w:tab w:val="left" w:pos="822"/>
              </w:tabs>
              <w:spacing w:before="60" w:after="144"/>
              <w:rPr>
                <w:rFonts w:ascii="Arial" w:hAnsi="Arial" w:cs="Arial"/>
              </w:rPr>
            </w:pPr>
            <w:r w:rsidRPr="00717C93">
              <w:rPr>
                <w:rFonts w:ascii="Arial" w:hAnsi="Arial" w:cs="Arial"/>
              </w:rPr>
              <w:t>Date of l</w:t>
            </w:r>
            <w:r w:rsidR="004116D5" w:rsidRPr="00717C93">
              <w:rPr>
                <w:rFonts w:ascii="Arial" w:hAnsi="Arial" w:cs="Arial"/>
              </w:rPr>
              <w:t xml:space="preserve">ast </w:t>
            </w:r>
            <w:r w:rsidR="0084789B" w:rsidRPr="00717C93">
              <w:rPr>
                <w:rFonts w:ascii="Arial" w:hAnsi="Arial" w:cs="Arial"/>
              </w:rPr>
              <w:t xml:space="preserve">continuing </w:t>
            </w:r>
            <w:r w:rsidR="004116D5" w:rsidRPr="00717C93">
              <w:rPr>
                <w:rFonts w:ascii="Arial" w:hAnsi="Arial" w:cs="Arial"/>
              </w:rPr>
              <w:t xml:space="preserve">review: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4116D5" w:rsidRPr="00D02227" w:rsidTr="0078057E">
        <w:tc>
          <w:tcPr>
            <w:tcW w:w="11010" w:type="dxa"/>
            <w:gridSpan w:val="6"/>
          </w:tcPr>
          <w:p w:rsidR="00717C93" w:rsidRPr="00570C3D" w:rsidRDefault="004116D5" w:rsidP="00717C93">
            <w:pPr>
              <w:pStyle w:val="ListParagraph"/>
              <w:numPr>
                <w:ilvl w:val="0"/>
                <w:numId w:val="30"/>
              </w:numPr>
              <w:tabs>
                <w:tab w:val="left" w:pos="822"/>
              </w:tabs>
              <w:spacing w:before="60" w:after="144"/>
              <w:rPr>
                <w:rFonts w:ascii="Arial" w:hAnsi="Arial" w:cs="Arial"/>
              </w:rPr>
            </w:pPr>
            <w:r w:rsidRPr="00717C93">
              <w:rPr>
                <w:rFonts w:ascii="Arial" w:hAnsi="Arial" w:cs="Arial"/>
              </w:rPr>
              <w:t xml:space="preserve">Expiration </w:t>
            </w:r>
            <w:r w:rsidR="00722462" w:rsidRPr="00717C93">
              <w:rPr>
                <w:rFonts w:ascii="Arial" w:hAnsi="Arial" w:cs="Arial"/>
              </w:rPr>
              <w:t>d</w:t>
            </w:r>
            <w:r w:rsidRPr="00717C93">
              <w:rPr>
                <w:rFonts w:ascii="Arial" w:hAnsi="Arial" w:cs="Arial"/>
              </w:rPr>
              <w:t>ate</w:t>
            </w:r>
            <w:r w:rsidR="00722462" w:rsidRPr="00717C93">
              <w:rPr>
                <w:rFonts w:ascii="Arial" w:hAnsi="Arial" w:cs="Arial"/>
              </w:rPr>
              <w:t xml:space="preserve"> for current approval</w:t>
            </w:r>
            <w:r w:rsidRPr="00717C93">
              <w:rPr>
                <w:rFonts w:ascii="Arial" w:hAnsi="Arial" w:cs="Arial"/>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7455FF" w:rsidRPr="00D02227" w:rsidTr="0078057E">
        <w:tc>
          <w:tcPr>
            <w:tcW w:w="11010" w:type="dxa"/>
            <w:gridSpan w:val="6"/>
          </w:tcPr>
          <w:p w:rsidR="00717C93" w:rsidRPr="00570C3D" w:rsidRDefault="007455FF" w:rsidP="00717C93">
            <w:pPr>
              <w:pStyle w:val="ListParagraph"/>
              <w:numPr>
                <w:ilvl w:val="0"/>
                <w:numId w:val="30"/>
              </w:numPr>
              <w:tabs>
                <w:tab w:val="left" w:pos="822"/>
              </w:tabs>
              <w:spacing w:before="60" w:after="144"/>
              <w:rPr>
                <w:rFonts w:ascii="Arial" w:hAnsi="Arial" w:cs="Arial"/>
              </w:rPr>
            </w:pPr>
            <w:r w:rsidRPr="00717C93">
              <w:rPr>
                <w:rFonts w:ascii="Arial" w:hAnsi="Arial" w:cs="Arial"/>
              </w:rPr>
              <w:t xml:space="preserve">Sponsor </w:t>
            </w:r>
            <w:r w:rsidR="00C52CB0" w:rsidRPr="00717C93">
              <w:rPr>
                <w:rFonts w:ascii="Arial" w:hAnsi="Arial" w:cs="Arial"/>
              </w:rPr>
              <w:t xml:space="preserve"> </w:t>
            </w:r>
            <w:r w:rsidR="00C52CB0" w:rsidRPr="00717C93">
              <w:rPr>
                <w:rFonts w:ascii="Arial" w:hAnsi="Arial" w:cs="Arial"/>
                <w:i/>
              </w:rPr>
              <w:t xml:space="preserve">(Name, address, contact information): </w:t>
            </w:r>
            <w:r w:rsidR="00C52CB0" w:rsidRPr="00717C93">
              <w:rPr>
                <w:rFonts w:ascii="Arial" w:hAnsi="Arial" w:cs="Arial"/>
              </w:rPr>
              <w:t xml:space="preserve"> </w:t>
            </w:r>
            <w:r w:rsidR="00C52CB0" w:rsidRPr="00717C93">
              <w:rPr>
                <w:rFonts w:ascii="Arial" w:hAnsi="Arial" w:cs="Arial"/>
                <w:highlight w:val="lightGray"/>
              </w:rPr>
              <w:fldChar w:fldCharType="begin">
                <w:ffData>
                  <w:name w:val="Text35"/>
                  <w:enabled/>
                  <w:calcOnExit w:val="0"/>
                  <w:textInput/>
                </w:ffData>
              </w:fldChar>
            </w:r>
            <w:r w:rsidR="00C52CB0" w:rsidRPr="00717C93">
              <w:rPr>
                <w:rFonts w:ascii="Arial" w:hAnsi="Arial" w:cs="Arial"/>
                <w:highlight w:val="lightGray"/>
              </w:rPr>
              <w:instrText xml:space="preserve"> FORMTEXT </w:instrText>
            </w:r>
            <w:r w:rsidR="00C52CB0" w:rsidRPr="00717C93">
              <w:rPr>
                <w:rFonts w:ascii="Arial" w:hAnsi="Arial" w:cs="Arial"/>
                <w:highlight w:val="lightGray"/>
              </w:rPr>
            </w:r>
            <w:r w:rsidR="00C52CB0" w:rsidRPr="00717C93">
              <w:rPr>
                <w:rFonts w:ascii="Arial" w:hAnsi="Arial" w:cs="Arial"/>
                <w:highlight w:val="lightGray"/>
              </w:rPr>
              <w:fldChar w:fldCharType="separate"/>
            </w:r>
            <w:r w:rsidR="00C52CB0" w:rsidRPr="0078057E">
              <w:rPr>
                <w:noProof/>
                <w:highlight w:val="lightGray"/>
              </w:rPr>
              <w:t> </w:t>
            </w:r>
            <w:r w:rsidR="00C52CB0" w:rsidRPr="0078057E">
              <w:rPr>
                <w:noProof/>
                <w:highlight w:val="lightGray"/>
              </w:rPr>
              <w:t> </w:t>
            </w:r>
            <w:r w:rsidR="00C52CB0" w:rsidRPr="0078057E">
              <w:rPr>
                <w:noProof/>
                <w:highlight w:val="lightGray"/>
              </w:rPr>
              <w:t> </w:t>
            </w:r>
            <w:r w:rsidR="00C52CB0" w:rsidRPr="0078057E">
              <w:rPr>
                <w:noProof/>
                <w:highlight w:val="lightGray"/>
              </w:rPr>
              <w:t> </w:t>
            </w:r>
            <w:r w:rsidR="00C52CB0" w:rsidRPr="0078057E">
              <w:rPr>
                <w:noProof/>
                <w:highlight w:val="lightGray"/>
              </w:rPr>
              <w:t> </w:t>
            </w:r>
            <w:r w:rsidR="00C52CB0" w:rsidRPr="00717C93">
              <w:rPr>
                <w:rFonts w:ascii="Arial" w:hAnsi="Arial" w:cs="Arial"/>
                <w:highlight w:val="lightGray"/>
              </w:rPr>
              <w:fldChar w:fldCharType="end"/>
            </w:r>
          </w:p>
        </w:tc>
      </w:tr>
      <w:tr w:rsidR="004116D5" w:rsidRPr="00D02227" w:rsidTr="0078057E">
        <w:tc>
          <w:tcPr>
            <w:tcW w:w="11010" w:type="dxa"/>
            <w:gridSpan w:val="6"/>
          </w:tcPr>
          <w:p w:rsidR="00717C93" w:rsidRPr="00570C3D" w:rsidRDefault="00722462" w:rsidP="00717C93">
            <w:pPr>
              <w:pStyle w:val="ListParagraph"/>
              <w:numPr>
                <w:ilvl w:val="0"/>
                <w:numId w:val="30"/>
              </w:numPr>
              <w:tabs>
                <w:tab w:val="left" w:pos="822"/>
              </w:tabs>
              <w:spacing w:before="60" w:after="144"/>
              <w:rPr>
                <w:rFonts w:ascii="Arial" w:hAnsi="Arial" w:cs="Arial"/>
              </w:rPr>
            </w:pPr>
            <w:r w:rsidRPr="00717C93">
              <w:rPr>
                <w:rFonts w:ascii="Arial" w:hAnsi="Arial" w:cs="Arial"/>
              </w:rPr>
              <w:t>Study site</w:t>
            </w:r>
            <w:r w:rsidR="004116D5" w:rsidRPr="00717C93">
              <w:rPr>
                <w:rFonts w:ascii="Arial" w:hAnsi="Arial" w:cs="Arial"/>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995357" w:rsidRPr="00D02227" w:rsidTr="0078057E">
        <w:tc>
          <w:tcPr>
            <w:tcW w:w="11010" w:type="dxa"/>
            <w:gridSpan w:val="6"/>
          </w:tcPr>
          <w:p w:rsidR="00717C93" w:rsidRPr="00570C3D" w:rsidRDefault="00995357" w:rsidP="001E05CC">
            <w:pPr>
              <w:pStyle w:val="ListParagraph"/>
              <w:numPr>
                <w:ilvl w:val="0"/>
                <w:numId w:val="30"/>
              </w:numPr>
              <w:tabs>
                <w:tab w:val="left" w:pos="822"/>
              </w:tabs>
              <w:spacing w:before="60" w:after="144"/>
              <w:rPr>
                <w:rFonts w:ascii="Arial" w:hAnsi="Arial" w:cs="Arial"/>
              </w:rPr>
            </w:pPr>
            <w:r w:rsidRPr="00717C93">
              <w:rPr>
                <w:rFonts w:ascii="Arial" w:hAnsi="Arial" w:cs="Arial"/>
              </w:rPr>
              <w:t>Coordinator</w:t>
            </w:r>
            <w:r w:rsidR="001E05CC">
              <w:rPr>
                <w:rFonts w:ascii="Arial" w:hAnsi="Arial" w:cs="Arial"/>
              </w:rPr>
              <w:t xml:space="preserve"> Contact Information </w:t>
            </w:r>
            <w:r w:rsidR="001E05CC" w:rsidRPr="001E05CC">
              <w:rPr>
                <w:rFonts w:ascii="Arial" w:hAnsi="Arial" w:cs="Arial"/>
                <w:i/>
              </w:rPr>
              <w:t>(Name, Email, Telephone #)</w:t>
            </w:r>
            <w:r w:rsidRPr="00717C93">
              <w:rPr>
                <w:rFonts w:ascii="Arial" w:hAnsi="Arial" w:cs="Arial"/>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995357" w:rsidRPr="00D02227" w:rsidTr="0078057E">
        <w:tc>
          <w:tcPr>
            <w:tcW w:w="11010" w:type="dxa"/>
            <w:gridSpan w:val="6"/>
            <w:tcBorders>
              <w:bottom w:val="single" w:sz="6" w:space="0" w:color="auto"/>
            </w:tcBorders>
          </w:tcPr>
          <w:p w:rsidR="00717C93" w:rsidRPr="00570C3D" w:rsidRDefault="007455FF" w:rsidP="00717C93">
            <w:pPr>
              <w:pStyle w:val="ListParagraph"/>
              <w:numPr>
                <w:ilvl w:val="0"/>
                <w:numId w:val="30"/>
              </w:numPr>
              <w:tabs>
                <w:tab w:val="left" w:pos="822"/>
              </w:tabs>
              <w:spacing w:before="60" w:after="144"/>
              <w:rPr>
                <w:rFonts w:ascii="Arial" w:hAnsi="Arial" w:cs="Arial"/>
              </w:rPr>
            </w:pPr>
            <w:r w:rsidRPr="00717C93">
              <w:rPr>
                <w:rFonts w:ascii="Arial" w:hAnsi="Arial" w:cs="Arial"/>
              </w:rPr>
              <w:t>Person c</w:t>
            </w:r>
            <w:r w:rsidR="00995357" w:rsidRPr="00717C93">
              <w:rPr>
                <w:rFonts w:ascii="Arial" w:hAnsi="Arial" w:cs="Arial"/>
              </w:rPr>
              <w:t xml:space="preserve">ompleting this form: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847D18" w:rsidTr="0078057E">
        <w:tc>
          <w:tcPr>
            <w:tcW w:w="11010" w:type="dxa"/>
            <w:gridSpan w:val="6"/>
            <w:tcBorders>
              <w:top w:val="single" w:sz="6" w:space="0" w:color="auto"/>
              <w:bottom w:val="single" w:sz="6" w:space="0" w:color="auto"/>
            </w:tcBorders>
            <w:shd w:val="clear" w:color="auto" w:fill="auto"/>
          </w:tcPr>
          <w:p w:rsidR="00847D18" w:rsidRPr="004F2629" w:rsidRDefault="00847D18" w:rsidP="004F2629">
            <w:pPr>
              <w:pStyle w:val="ListParagraph"/>
              <w:numPr>
                <w:ilvl w:val="0"/>
                <w:numId w:val="31"/>
              </w:numPr>
              <w:spacing w:before="60" w:after="60"/>
              <w:rPr>
                <w:rFonts w:ascii="Arial" w:hAnsi="Arial" w:cs="Arial"/>
                <w:b/>
                <w:sz w:val="24"/>
                <w:szCs w:val="24"/>
              </w:rPr>
            </w:pPr>
            <w:r w:rsidRPr="00717C93">
              <w:rPr>
                <w:rFonts w:ascii="Arial" w:hAnsi="Arial" w:cs="Arial"/>
                <w:b/>
                <w:sz w:val="24"/>
                <w:szCs w:val="24"/>
              </w:rPr>
              <w:t>Report of Activity: If necessary, use separate sheets to explain any answers</w:t>
            </w:r>
          </w:p>
        </w:tc>
      </w:tr>
      <w:tr w:rsidR="00E2274C" w:rsidRPr="00D02227" w:rsidTr="0078057E">
        <w:tblPrEx>
          <w:tblBorders>
            <w:top w:val="single" w:sz="6" w:space="0" w:color="auto"/>
            <w:bottom w:val="single" w:sz="6" w:space="0" w:color="auto"/>
            <w:insideV w:val="none" w:sz="0" w:space="0" w:color="auto"/>
          </w:tblBorders>
        </w:tblPrEx>
        <w:trPr>
          <w:gridBefore w:val="1"/>
          <w:wBefore w:w="28" w:type="dxa"/>
          <w:cantSplit/>
        </w:trPr>
        <w:tc>
          <w:tcPr>
            <w:tcW w:w="452" w:type="dxa"/>
            <w:tcBorders>
              <w:left w:val="nil"/>
              <w:bottom w:val="nil"/>
              <w:right w:val="nil"/>
            </w:tcBorders>
          </w:tcPr>
          <w:p w:rsidR="00E2274C" w:rsidRPr="00B25909" w:rsidRDefault="00E2274C">
            <w:pPr>
              <w:numPr>
                <w:ilvl w:val="0"/>
                <w:numId w:val="10"/>
              </w:numPr>
              <w:spacing w:before="120"/>
              <w:rPr>
                <w:rFonts w:ascii="Calibri" w:hAnsi="Calibri"/>
              </w:rPr>
            </w:pPr>
          </w:p>
        </w:tc>
        <w:tc>
          <w:tcPr>
            <w:tcW w:w="10530" w:type="dxa"/>
            <w:gridSpan w:val="4"/>
            <w:tcBorders>
              <w:left w:val="nil"/>
              <w:bottom w:val="nil"/>
              <w:right w:val="nil"/>
            </w:tcBorders>
          </w:tcPr>
          <w:p w:rsidR="00717C93" w:rsidRPr="0078057E" w:rsidRDefault="00E2274C" w:rsidP="007E6221">
            <w:pPr>
              <w:spacing w:before="60" w:after="60"/>
              <w:rPr>
                <w:rFonts w:ascii="Arial" w:hAnsi="Arial" w:cs="Arial"/>
              </w:rPr>
            </w:pPr>
            <w:r w:rsidRPr="0078057E">
              <w:rPr>
                <w:rFonts w:ascii="Arial" w:hAnsi="Arial" w:cs="Arial"/>
              </w:rPr>
              <w:t xml:space="preserve">When the protocol was </w:t>
            </w:r>
            <w:r w:rsidR="007E6221" w:rsidRPr="0078057E">
              <w:rPr>
                <w:rFonts w:ascii="Arial" w:hAnsi="Arial" w:cs="Arial"/>
                <w:u w:val="single"/>
              </w:rPr>
              <w:t>initially</w:t>
            </w:r>
            <w:r w:rsidRPr="0078057E">
              <w:rPr>
                <w:rFonts w:ascii="Arial" w:hAnsi="Arial" w:cs="Arial"/>
              </w:rPr>
              <w:t xml:space="preserve"> approved, how many subjects were authorized for enrollment? </w:t>
            </w:r>
            <w:r w:rsidR="00EE3E12" w:rsidRPr="0078057E">
              <w:rPr>
                <w:rFonts w:ascii="Arial" w:hAnsi="Arial" w:cs="Arial"/>
                <w:highlight w:val="lightGray"/>
              </w:rPr>
              <w:fldChar w:fldCharType="begin">
                <w:ffData>
                  <w:name w:val="Text35"/>
                  <w:enabled/>
                  <w:calcOnExit w:val="0"/>
                  <w:textInput/>
                </w:ffData>
              </w:fldChar>
            </w:r>
            <w:r w:rsidR="00EE3E12" w:rsidRPr="0078057E">
              <w:rPr>
                <w:rFonts w:ascii="Arial" w:hAnsi="Arial" w:cs="Arial"/>
                <w:highlight w:val="lightGray"/>
              </w:rPr>
              <w:instrText xml:space="preserve"> FORMTEXT </w:instrText>
            </w:r>
            <w:r w:rsidR="00EE3E12" w:rsidRPr="0078057E">
              <w:rPr>
                <w:rFonts w:ascii="Arial" w:hAnsi="Arial" w:cs="Arial"/>
                <w:highlight w:val="lightGray"/>
              </w:rPr>
            </w:r>
            <w:r w:rsidR="00EE3E12" w:rsidRPr="0078057E">
              <w:rPr>
                <w:rFonts w:ascii="Arial" w:hAnsi="Arial" w:cs="Arial"/>
                <w:highlight w:val="lightGray"/>
              </w:rPr>
              <w:fldChar w:fldCharType="separate"/>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highlight w:val="lightGray"/>
              </w:rPr>
              <w:fldChar w:fldCharType="end"/>
            </w:r>
            <w:r w:rsidR="00E54ACB" w:rsidRPr="0078057E">
              <w:rPr>
                <w:rFonts w:ascii="Arial" w:hAnsi="Arial" w:cs="Arial"/>
              </w:rPr>
              <w:t xml:space="preserve">  NA </w:t>
            </w:r>
            <w:r w:rsidR="00E54ACB" w:rsidRPr="0078057E">
              <w:rPr>
                <w:rFonts w:ascii="Arial" w:hAnsi="Arial" w:cs="Arial"/>
                <w:highlight w:val="lightGray"/>
              </w:rPr>
              <w:fldChar w:fldCharType="begin">
                <w:ffData>
                  <w:name w:val="Text35"/>
                  <w:enabled/>
                  <w:calcOnExit w:val="0"/>
                  <w:textInput/>
                </w:ffData>
              </w:fldChar>
            </w:r>
            <w:r w:rsidR="00E54ACB" w:rsidRPr="0078057E">
              <w:rPr>
                <w:rFonts w:ascii="Arial" w:hAnsi="Arial" w:cs="Arial"/>
                <w:highlight w:val="lightGray"/>
              </w:rPr>
              <w:instrText xml:space="preserve"> FORMTEXT </w:instrText>
            </w:r>
            <w:r w:rsidR="00E54ACB" w:rsidRPr="0078057E">
              <w:rPr>
                <w:rFonts w:ascii="Arial" w:hAnsi="Arial" w:cs="Arial"/>
                <w:highlight w:val="lightGray"/>
              </w:rPr>
            </w:r>
            <w:r w:rsidR="00E54ACB" w:rsidRPr="0078057E">
              <w:rPr>
                <w:rFonts w:ascii="Arial" w:hAnsi="Arial" w:cs="Arial"/>
                <w:highlight w:val="lightGray"/>
              </w:rPr>
              <w:fldChar w:fldCharType="separate"/>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highlight w:val="lightGray"/>
              </w:rPr>
              <w:fldChar w:fldCharType="end"/>
            </w:r>
          </w:p>
        </w:tc>
      </w:tr>
      <w:tr w:rsidR="0075309A" w:rsidRPr="00D02227" w:rsidTr="0078057E">
        <w:tblPrEx>
          <w:tblBorders>
            <w:top w:val="single" w:sz="6" w:space="0" w:color="auto"/>
            <w:bottom w:val="single" w:sz="6" w:space="0" w:color="auto"/>
            <w:insideV w:val="none" w:sz="0" w:space="0" w:color="auto"/>
          </w:tblBorders>
        </w:tblPrEx>
        <w:trPr>
          <w:gridBefore w:val="1"/>
          <w:wBefore w:w="28" w:type="dxa"/>
          <w:cantSplit/>
        </w:trPr>
        <w:tc>
          <w:tcPr>
            <w:tcW w:w="452" w:type="dxa"/>
            <w:tcBorders>
              <w:left w:val="nil"/>
              <w:bottom w:val="nil"/>
              <w:right w:val="nil"/>
            </w:tcBorders>
          </w:tcPr>
          <w:p w:rsidR="0075309A" w:rsidRPr="00B25909" w:rsidRDefault="0075309A">
            <w:pPr>
              <w:numPr>
                <w:ilvl w:val="0"/>
                <w:numId w:val="10"/>
              </w:numPr>
              <w:spacing w:before="120"/>
              <w:rPr>
                <w:rFonts w:ascii="Calibri" w:hAnsi="Calibri"/>
              </w:rPr>
            </w:pPr>
          </w:p>
        </w:tc>
        <w:tc>
          <w:tcPr>
            <w:tcW w:w="10530" w:type="dxa"/>
            <w:gridSpan w:val="4"/>
            <w:tcBorders>
              <w:left w:val="nil"/>
              <w:bottom w:val="nil"/>
              <w:right w:val="nil"/>
            </w:tcBorders>
          </w:tcPr>
          <w:p w:rsidR="00717C93" w:rsidRPr="0078057E" w:rsidRDefault="0075309A" w:rsidP="000721AD">
            <w:pPr>
              <w:spacing w:before="60" w:after="60"/>
              <w:rPr>
                <w:rFonts w:ascii="Arial" w:hAnsi="Arial" w:cs="Arial"/>
              </w:rPr>
            </w:pPr>
            <w:r w:rsidRPr="0078057E">
              <w:rPr>
                <w:rFonts w:ascii="Arial" w:hAnsi="Arial" w:cs="Arial"/>
              </w:rPr>
              <w:t xml:space="preserve">How many subjects have been enrolled at </w:t>
            </w:r>
            <w:r w:rsidR="00C57CC6" w:rsidRPr="0078057E">
              <w:rPr>
                <w:rFonts w:ascii="Arial" w:hAnsi="Arial" w:cs="Arial"/>
              </w:rPr>
              <w:t>Baptist</w:t>
            </w:r>
            <w:r w:rsidR="000C6DA9" w:rsidRPr="0078057E">
              <w:rPr>
                <w:rFonts w:ascii="Arial" w:hAnsi="Arial" w:cs="Arial"/>
              </w:rPr>
              <w:t xml:space="preserve"> since the study initial review or last continuing review</w:t>
            </w:r>
            <w:r w:rsidRPr="0078057E">
              <w:rPr>
                <w:rFonts w:ascii="Arial" w:hAnsi="Arial" w:cs="Arial"/>
              </w:rPr>
              <w:t xml:space="preserve">? </w:t>
            </w:r>
            <w:r w:rsidR="00EE3E12" w:rsidRPr="0078057E">
              <w:rPr>
                <w:rFonts w:ascii="Arial" w:hAnsi="Arial" w:cs="Arial"/>
                <w:highlight w:val="lightGray"/>
              </w:rPr>
              <w:fldChar w:fldCharType="begin">
                <w:ffData>
                  <w:name w:val="Text35"/>
                  <w:enabled/>
                  <w:calcOnExit w:val="0"/>
                  <w:textInput/>
                </w:ffData>
              </w:fldChar>
            </w:r>
            <w:r w:rsidR="00EE3E12" w:rsidRPr="0078057E">
              <w:rPr>
                <w:rFonts w:ascii="Arial" w:hAnsi="Arial" w:cs="Arial"/>
                <w:highlight w:val="lightGray"/>
              </w:rPr>
              <w:instrText xml:space="preserve"> FORMTEXT </w:instrText>
            </w:r>
            <w:r w:rsidR="00EE3E12" w:rsidRPr="0078057E">
              <w:rPr>
                <w:rFonts w:ascii="Arial" w:hAnsi="Arial" w:cs="Arial"/>
                <w:highlight w:val="lightGray"/>
              </w:rPr>
            </w:r>
            <w:r w:rsidR="00EE3E12" w:rsidRPr="0078057E">
              <w:rPr>
                <w:rFonts w:ascii="Arial" w:hAnsi="Arial" w:cs="Arial"/>
                <w:highlight w:val="lightGray"/>
              </w:rPr>
              <w:fldChar w:fldCharType="separate"/>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highlight w:val="lightGray"/>
              </w:rPr>
              <w:fldChar w:fldCharType="end"/>
            </w:r>
          </w:p>
        </w:tc>
      </w:tr>
      <w:tr w:rsidR="004B114A" w:rsidRPr="00D02227" w:rsidTr="0078057E">
        <w:tblPrEx>
          <w:tblBorders>
            <w:top w:val="single" w:sz="6" w:space="0" w:color="auto"/>
            <w:bottom w:val="single" w:sz="6" w:space="0" w:color="auto"/>
            <w:insideV w:val="none" w:sz="0" w:space="0" w:color="auto"/>
          </w:tblBorders>
        </w:tblPrEx>
        <w:trPr>
          <w:gridBefore w:val="1"/>
          <w:wBefore w:w="28" w:type="dxa"/>
          <w:cantSplit/>
        </w:trPr>
        <w:tc>
          <w:tcPr>
            <w:tcW w:w="452" w:type="dxa"/>
            <w:tcBorders>
              <w:left w:val="nil"/>
              <w:bottom w:val="nil"/>
              <w:right w:val="nil"/>
            </w:tcBorders>
          </w:tcPr>
          <w:p w:rsidR="004B114A" w:rsidRPr="0078057E" w:rsidRDefault="004B114A">
            <w:pPr>
              <w:numPr>
                <w:ilvl w:val="0"/>
                <w:numId w:val="10"/>
              </w:numPr>
              <w:spacing w:before="120"/>
              <w:rPr>
                <w:rFonts w:ascii="Arial" w:hAnsi="Arial" w:cs="Arial"/>
              </w:rPr>
            </w:pPr>
          </w:p>
        </w:tc>
        <w:tc>
          <w:tcPr>
            <w:tcW w:w="10530" w:type="dxa"/>
            <w:gridSpan w:val="4"/>
            <w:tcBorders>
              <w:left w:val="nil"/>
              <w:bottom w:val="nil"/>
              <w:right w:val="nil"/>
            </w:tcBorders>
          </w:tcPr>
          <w:p w:rsidR="004B114A" w:rsidRPr="0078057E" w:rsidRDefault="00542227">
            <w:pPr>
              <w:spacing w:before="60" w:after="60"/>
              <w:rPr>
                <w:rFonts w:ascii="Arial" w:hAnsi="Arial" w:cs="Arial"/>
              </w:rPr>
            </w:pPr>
            <w:r w:rsidRPr="0078057E">
              <w:rPr>
                <w:rFonts w:ascii="Arial" w:hAnsi="Arial" w:cs="Arial"/>
              </w:rPr>
              <w:t>Describe the type of research and p</w:t>
            </w:r>
            <w:r w:rsidR="004B114A" w:rsidRPr="0078057E">
              <w:rPr>
                <w:rFonts w:ascii="Arial" w:hAnsi="Arial" w:cs="Arial"/>
              </w:rPr>
              <w:t xml:space="preserve">rovide the following </w:t>
            </w:r>
            <w:r w:rsidR="007F377D" w:rsidRPr="0078057E">
              <w:rPr>
                <w:rFonts w:ascii="Arial" w:hAnsi="Arial" w:cs="Arial"/>
                <w:u w:val="single"/>
              </w:rPr>
              <w:t>cumulative</w:t>
            </w:r>
            <w:r w:rsidR="007F377D" w:rsidRPr="0078057E">
              <w:rPr>
                <w:rFonts w:ascii="Arial" w:hAnsi="Arial" w:cs="Arial"/>
              </w:rPr>
              <w:t xml:space="preserve"> </w:t>
            </w:r>
            <w:r w:rsidR="004B114A" w:rsidRPr="0078057E">
              <w:rPr>
                <w:rFonts w:ascii="Arial" w:hAnsi="Arial" w:cs="Arial"/>
              </w:rPr>
              <w:t xml:space="preserve">numbers </w:t>
            </w:r>
            <w:r w:rsidR="007F377D" w:rsidRPr="0078057E">
              <w:rPr>
                <w:rFonts w:ascii="Arial" w:hAnsi="Arial" w:cs="Arial"/>
              </w:rPr>
              <w:t xml:space="preserve">for </w:t>
            </w:r>
            <w:r w:rsidR="0075309A" w:rsidRPr="0078057E">
              <w:rPr>
                <w:rFonts w:ascii="Arial" w:hAnsi="Arial" w:cs="Arial"/>
              </w:rPr>
              <w:t xml:space="preserve">the study at </w:t>
            </w:r>
            <w:r w:rsidR="00C57CC6" w:rsidRPr="0078057E">
              <w:rPr>
                <w:rFonts w:ascii="Arial" w:hAnsi="Arial" w:cs="Arial"/>
              </w:rPr>
              <w:t>Baptist</w:t>
            </w:r>
            <w:r w:rsidR="004B114A" w:rsidRPr="0078057E">
              <w:rPr>
                <w:rFonts w:ascii="Arial" w:hAnsi="Arial" w:cs="Arial"/>
              </w:rPr>
              <w:t>:</w:t>
            </w:r>
            <w:r w:rsidR="0075309A" w:rsidRPr="0078057E">
              <w:rPr>
                <w:rFonts w:ascii="Arial" w:hAnsi="Arial" w:cs="Arial"/>
              </w:rPr>
              <w:t xml:space="preserve"> </w:t>
            </w:r>
          </w:p>
          <w:p w:rsidR="00542227" w:rsidRPr="0078057E" w:rsidRDefault="00542227" w:rsidP="00542227">
            <w:pPr>
              <w:rPr>
                <w:rFonts w:ascii="Arial" w:hAnsi="Arial" w:cs="Arial"/>
                <w:b/>
              </w:rPr>
            </w:pPr>
            <w:r w:rsidRPr="0078057E">
              <w:rPr>
                <w:rFonts w:ascii="Arial" w:hAnsi="Arial" w:cs="Arial"/>
                <w:b/>
              </w:rPr>
              <w:t>Data Research          Device                 Drug                 Tissue</w:t>
            </w:r>
          </w:p>
          <w:p w:rsidR="00542227" w:rsidRPr="0078057E" w:rsidRDefault="00B112BF" w:rsidP="009F3718">
            <w:pPr>
              <w:tabs>
                <w:tab w:val="left" w:pos="1692"/>
                <w:tab w:val="left" w:pos="3042"/>
                <w:tab w:val="left" w:pos="4212"/>
              </w:tabs>
              <w:spacing w:before="60" w:after="60"/>
              <w:ind w:left="252"/>
              <w:rPr>
                <w:rFonts w:ascii="Arial" w:hAnsi="Arial" w:cs="Arial"/>
                <w:sz w:val="24"/>
                <w:szCs w:val="24"/>
              </w:rPr>
            </w:pP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00B66D59">
              <w:rPr>
                <w:rFonts w:ascii="Arial" w:hAnsi="Arial" w:cs="Arial"/>
                <w:sz w:val="24"/>
                <w:szCs w:val="24"/>
              </w:rPr>
            </w:r>
            <w:r w:rsidR="00B66D59">
              <w:rPr>
                <w:rFonts w:ascii="Arial" w:hAnsi="Arial" w:cs="Arial"/>
                <w:sz w:val="24"/>
                <w:szCs w:val="24"/>
              </w:rPr>
              <w:fldChar w:fldCharType="separate"/>
            </w:r>
            <w:r w:rsidRPr="0078057E">
              <w:rPr>
                <w:rFonts w:ascii="Arial" w:hAnsi="Arial" w:cs="Arial"/>
                <w:sz w:val="24"/>
                <w:szCs w:val="24"/>
              </w:rPr>
              <w:fldChar w:fldCharType="end"/>
            </w:r>
            <w:r w:rsidRPr="0078057E">
              <w:rPr>
                <w:rFonts w:ascii="Arial" w:hAnsi="Arial" w:cs="Arial"/>
                <w:sz w:val="24"/>
                <w:szCs w:val="24"/>
              </w:rPr>
              <w:tab/>
            </w:r>
            <w:r w:rsidR="0078057E">
              <w:rPr>
                <w:rFonts w:ascii="Arial" w:hAnsi="Arial" w:cs="Arial"/>
                <w:sz w:val="24"/>
                <w:szCs w:val="24"/>
              </w:rPr>
              <w:t xml:space="preserve">      </w:t>
            </w: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00B66D59">
              <w:rPr>
                <w:rFonts w:ascii="Arial" w:hAnsi="Arial" w:cs="Arial"/>
                <w:sz w:val="24"/>
                <w:szCs w:val="24"/>
              </w:rPr>
            </w:r>
            <w:r w:rsidR="00B66D59">
              <w:rPr>
                <w:rFonts w:ascii="Arial" w:hAnsi="Arial" w:cs="Arial"/>
                <w:sz w:val="24"/>
                <w:szCs w:val="24"/>
              </w:rPr>
              <w:fldChar w:fldCharType="separate"/>
            </w:r>
            <w:r w:rsidRPr="0078057E">
              <w:rPr>
                <w:rFonts w:ascii="Arial" w:hAnsi="Arial" w:cs="Arial"/>
                <w:sz w:val="24"/>
                <w:szCs w:val="24"/>
              </w:rPr>
              <w:fldChar w:fldCharType="end"/>
            </w:r>
            <w:r w:rsidRPr="0078057E">
              <w:rPr>
                <w:rFonts w:ascii="Arial" w:hAnsi="Arial" w:cs="Arial"/>
                <w:sz w:val="24"/>
                <w:szCs w:val="24"/>
              </w:rPr>
              <w:tab/>
            </w:r>
            <w:r w:rsidR="0078057E">
              <w:rPr>
                <w:rFonts w:ascii="Arial" w:hAnsi="Arial" w:cs="Arial"/>
                <w:sz w:val="24"/>
                <w:szCs w:val="24"/>
              </w:rPr>
              <w:t xml:space="preserve">         </w:t>
            </w: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00B66D59">
              <w:rPr>
                <w:rFonts w:ascii="Arial" w:hAnsi="Arial" w:cs="Arial"/>
                <w:sz w:val="24"/>
                <w:szCs w:val="24"/>
              </w:rPr>
            </w:r>
            <w:r w:rsidR="00B66D59">
              <w:rPr>
                <w:rFonts w:ascii="Arial" w:hAnsi="Arial" w:cs="Arial"/>
                <w:sz w:val="24"/>
                <w:szCs w:val="24"/>
              </w:rPr>
              <w:fldChar w:fldCharType="separate"/>
            </w:r>
            <w:r w:rsidRPr="0078057E">
              <w:rPr>
                <w:rFonts w:ascii="Arial" w:hAnsi="Arial" w:cs="Arial"/>
                <w:sz w:val="24"/>
                <w:szCs w:val="24"/>
              </w:rPr>
              <w:fldChar w:fldCharType="end"/>
            </w:r>
            <w:r w:rsidRPr="0078057E">
              <w:rPr>
                <w:rFonts w:ascii="Arial" w:hAnsi="Arial" w:cs="Arial"/>
                <w:sz w:val="24"/>
                <w:szCs w:val="24"/>
              </w:rPr>
              <w:tab/>
            </w:r>
            <w:r w:rsidR="0078057E">
              <w:rPr>
                <w:rFonts w:ascii="Arial" w:hAnsi="Arial" w:cs="Arial"/>
                <w:sz w:val="24"/>
                <w:szCs w:val="24"/>
              </w:rPr>
              <w:t xml:space="preserve">              </w:t>
            </w: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00B66D59">
              <w:rPr>
                <w:rFonts w:ascii="Arial" w:hAnsi="Arial" w:cs="Arial"/>
                <w:sz w:val="24"/>
                <w:szCs w:val="24"/>
              </w:rPr>
            </w:r>
            <w:r w:rsidR="00B66D59">
              <w:rPr>
                <w:rFonts w:ascii="Arial" w:hAnsi="Arial" w:cs="Arial"/>
                <w:sz w:val="24"/>
                <w:szCs w:val="24"/>
              </w:rPr>
              <w:fldChar w:fldCharType="separate"/>
            </w:r>
            <w:r w:rsidRPr="0078057E">
              <w:rPr>
                <w:rFonts w:ascii="Arial" w:hAnsi="Arial" w:cs="Arial"/>
                <w:sz w:val="24"/>
                <w:szCs w:val="24"/>
              </w:rPr>
              <w:fldChar w:fldCharType="end"/>
            </w:r>
          </w:p>
          <w:p w:rsidR="00A92F80" w:rsidRDefault="00A92F80">
            <w:pPr>
              <w:spacing w:before="60" w:after="60"/>
              <w:rPr>
                <w:rFonts w:ascii="Arial" w:hAnsi="Arial" w:cs="Arial"/>
              </w:rPr>
            </w:pPr>
            <w:r w:rsidRPr="0078057E">
              <w:rPr>
                <w:rFonts w:ascii="Arial" w:hAnsi="Arial" w:cs="Arial"/>
              </w:rPr>
              <w:t>Enter the cumulative numbers for</w:t>
            </w:r>
            <w:r w:rsidR="00542227" w:rsidRPr="0078057E">
              <w:rPr>
                <w:rFonts w:ascii="Arial" w:hAnsi="Arial" w:cs="Arial"/>
              </w:rPr>
              <w:t xml:space="preserve"> </w:t>
            </w:r>
            <w:r w:rsidR="00224A94">
              <w:rPr>
                <w:rFonts w:ascii="Arial" w:hAnsi="Arial" w:cs="Arial"/>
              </w:rPr>
              <w:t xml:space="preserve">the </w:t>
            </w:r>
            <w:r w:rsidR="00542227" w:rsidRPr="0078057E">
              <w:rPr>
                <w:rFonts w:ascii="Arial" w:hAnsi="Arial" w:cs="Arial"/>
              </w:rPr>
              <w:t>s</w:t>
            </w:r>
            <w:r w:rsidRPr="0078057E">
              <w:rPr>
                <w:rFonts w:ascii="Arial" w:hAnsi="Arial" w:cs="Arial"/>
              </w:rPr>
              <w:t>tud</w:t>
            </w:r>
            <w:r w:rsidR="00542227" w:rsidRPr="0078057E">
              <w:rPr>
                <w:rFonts w:ascii="Arial" w:hAnsi="Arial" w:cs="Arial"/>
              </w:rPr>
              <w:t>y at Baptist:</w:t>
            </w:r>
          </w:p>
          <w:tbl>
            <w:tblPr>
              <w:tblStyle w:val="TableGrid"/>
              <w:tblW w:w="0" w:type="auto"/>
              <w:tblLayout w:type="fixed"/>
              <w:tblLook w:val="04A0" w:firstRow="1" w:lastRow="0" w:firstColumn="1" w:lastColumn="0" w:noHBand="0" w:noVBand="1"/>
            </w:tblPr>
            <w:tblGrid>
              <w:gridCol w:w="1716"/>
              <w:gridCol w:w="1716"/>
              <w:gridCol w:w="1716"/>
              <w:gridCol w:w="1717"/>
              <w:gridCol w:w="1717"/>
              <w:gridCol w:w="1717"/>
            </w:tblGrid>
            <w:tr w:rsidR="00CD502C" w:rsidTr="00CD502C">
              <w:tc>
                <w:tcPr>
                  <w:tcW w:w="1716"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6"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6"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7"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7"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7"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r>
            <w:tr w:rsidR="00CD502C" w:rsidTr="00CD502C">
              <w:tc>
                <w:tcPr>
                  <w:tcW w:w="1716" w:type="dxa"/>
                </w:tcPr>
                <w:p w:rsidR="00CD502C" w:rsidRDefault="00CD502C" w:rsidP="00CD502C">
                  <w:pPr>
                    <w:spacing w:before="60" w:after="60"/>
                    <w:jc w:val="center"/>
                    <w:rPr>
                      <w:rFonts w:ascii="Arial" w:hAnsi="Arial" w:cs="Arial"/>
                    </w:rPr>
                  </w:pPr>
                  <w:r w:rsidRPr="0078057E">
                    <w:rPr>
                      <w:rFonts w:ascii="Arial" w:hAnsi="Arial" w:cs="Arial"/>
                    </w:rPr>
                    <w:t>Total Subjects Consented</w:t>
                  </w:r>
                </w:p>
              </w:tc>
              <w:tc>
                <w:tcPr>
                  <w:tcW w:w="1716" w:type="dxa"/>
                </w:tcPr>
                <w:p w:rsidR="00CD502C" w:rsidRDefault="00CD502C" w:rsidP="00CD502C">
                  <w:pPr>
                    <w:spacing w:before="60" w:after="60"/>
                    <w:jc w:val="center"/>
                    <w:rPr>
                      <w:rFonts w:ascii="Arial" w:hAnsi="Arial" w:cs="Arial"/>
                    </w:rPr>
                  </w:pPr>
                  <w:r w:rsidRPr="0078057E">
                    <w:rPr>
                      <w:rFonts w:ascii="Arial" w:hAnsi="Arial" w:cs="Arial"/>
                    </w:rPr>
                    <w:t>Total Subjects Completed</w:t>
                  </w:r>
                </w:p>
              </w:tc>
              <w:tc>
                <w:tcPr>
                  <w:tcW w:w="1716" w:type="dxa"/>
                </w:tcPr>
                <w:p w:rsidR="00CD502C" w:rsidRDefault="00CD502C" w:rsidP="00CD502C">
                  <w:pPr>
                    <w:spacing w:before="60" w:after="60"/>
                    <w:jc w:val="center"/>
                    <w:rPr>
                      <w:rFonts w:ascii="Arial" w:hAnsi="Arial" w:cs="Arial"/>
                    </w:rPr>
                  </w:pPr>
                  <w:r w:rsidRPr="0078057E">
                    <w:rPr>
                      <w:rFonts w:ascii="Arial" w:hAnsi="Arial" w:cs="Arial"/>
                    </w:rPr>
                    <w:t>Subjects In Treatment</w:t>
                  </w:r>
                </w:p>
              </w:tc>
              <w:tc>
                <w:tcPr>
                  <w:tcW w:w="1717" w:type="dxa"/>
                </w:tcPr>
                <w:p w:rsidR="00CD502C" w:rsidRDefault="00CD502C" w:rsidP="00CD502C">
                  <w:pPr>
                    <w:spacing w:before="60" w:after="60"/>
                    <w:jc w:val="center"/>
                    <w:rPr>
                      <w:rFonts w:ascii="Arial" w:hAnsi="Arial" w:cs="Arial"/>
                    </w:rPr>
                  </w:pPr>
                  <w:r w:rsidRPr="0078057E">
                    <w:rPr>
                      <w:rFonts w:ascii="Arial" w:hAnsi="Arial" w:cs="Arial"/>
                    </w:rPr>
                    <w:t>Subjects In Follow-Up only</w:t>
                  </w:r>
                </w:p>
              </w:tc>
              <w:tc>
                <w:tcPr>
                  <w:tcW w:w="1717" w:type="dxa"/>
                </w:tcPr>
                <w:p w:rsidR="0037269C" w:rsidRDefault="00CD502C" w:rsidP="00CD502C">
                  <w:pPr>
                    <w:spacing w:before="60" w:after="60"/>
                    <w:jc w:val="center"/>
                    <w:rPr>
                      <w:rFonts w:ascii="Arial" w:hAnsi="Arial" w:cs="Arial"/>
                    </w:rPr>
                  </w:pPr>
                  <w:r w:rsidRPr="0078057E">
                    <w:rPr>
                      <w:rFonts w:ascii="Arial" w:hAnsi="Arial" w:cs="Arial"/>
                    </w:rPr>
                    <w:t>Withdrawals</w:t>
                  </w:r>
                </w:p>
              </w:tc>
              <w:tc>
                <w:tcPr>
                  <w:tcW w:w="1717" w:type="dxa"/>
                </w:tcPr>
                <w:p w:rsidR="00CD502C" w:rsidRDefault="00CD502C" w:rsidP="00CD502C">
                  <w:pPr>
                    <w:spacing w:before="60" w:after="60"/>
                    <w:jc w:val="center"/>
                    <w:rPr>
                      <w:rFonts w:ascii="Arial" w:hAnsi="Arial" w:cs="Arial"/>
                    </w:rPr>
                  </w:pPr>
                  <w:r w:rsidRPr="0078057E">
                    <w:rPr>
                      <w:rFonts w:ascii="Arial" w:hAnsi="Arial" w:cs="Arial"/>
                    </w:rPr>
                    <w:t>Screen Failures</w:t>
                  </w:r>
                </w:p>
                <w:p w:rsidR="00CD502C" w:rsidRDefault="00CD502C" w:rsidP="00CD502C">
                  <w:pPr>
                    <w:spacing w:before="60" w:after="60"/>
                    <w:jc w:val="center"/>
                    <w:rPr>
                      <w:rFonts w:ascii="Arial" w:hAnsi="Arial" w:cs="Arial"/>
                    </w:rPr>
                  </w:pPr>
                </w:p>
              </w:tc>
            </w:tr>
          </w:tbl>
          <w:p w:rsidR="0037269C" w:rsidRDefault="0037269C" w:rsidP="00D8794B">
            <w:pPr>
              <w:spacing w:before="60" w:after="60"/>
              <w:rPr>
                <w:rFonts w:ascii="Calibri" w:hAnsi="Calibri"/>
              </w:rPr>
            </w:pPr>
            <w:r>
              <w:rPr>
                <w:rFonts w:ascii="Arial" w:hAnsi="Arial" w:cs="Arial"/>
              </w:rPr>
              <w:t>Provide an e</w:t>
            </w:r>
            <w:r w:rsidR="00CD502C">
              <w:rPr>
                <w:rFonts w:ascii="Arial" w:hAnsi="Arial" w:cs="Arial"/>
              </w:rPr>
              <w:t>xplanat</w:t>
            </w:r>
            <w:r>
              <w:rPr>
                <w:rFonts w:ascii="Arial" w:hAnsi="Arial" w:cs="Arial"/>
              </w:rPr>
              <w:t>ion for the w</w:t>
            </w:r>
            <w:r w:rsidR="00CD502C">
              <w:rPr>
                <w:rFonts w:ascii="Arial" w:hAnsi="Arial" w:cs="Arial"/>
              </w:rPr>
              <w:t xml:space="preserve">ithdrawals: </w:t>
            </w:r>
            <w:r w:rsidR="00CD502C" w:rsidRPr="00B25909">
              <w:rPr>
                <w:rFonts w:ascii="Calibri" w:hAnsi="Calibri"/>
                <w:highlight w:val="lightGray"/>
              </w:rPr>
              <w:fldChar w:fldCharType="begin">
                <w:ffData>
                  <w:name w:val="Text35"/>
                  <w:enabled/>
                  <w:calcOnExit w:val="0"/>
                  <w:textInput/>
                </w:ffData>
              </w:fldChar>
            </w:r>
            <w:r w:rsidR="00CD502C" w:rsidRPr="00B25909">
              <w:rPr>
                <w:rFonts w:ascii="Calibri" w:hAnsi="Calibri"/>
                <w:highlight w:val="lightGray"/>
              </w:rPr>
              <w:instrText xml:space="preserve"> FORMTEXT </w:instrText>
            </w:r>
            <w:r w:rsidR="00CD502C" w:rsidRPr="00B25909">
              <w:rPr>
                <w:rFonts w:ascii="Calibri" w:hAnsi="Calibri"/>
                <w:highlight w:val="lightGray"/>
              </w:rPr>
            </w:r>
            <w:r w:rsidR="00CD502C" w:rsidRPr="00B25909">
              <w:rPr>
                <w:rFonts w:ascii="Calibri" w:hAnsi="Calibri"/>
                <w:highlight w:val="lightGray"/>
              </w:rPr>
              <w:fldChar w:fldCharType="separate"/>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Calibri" w:hAnsi="Calibri"/>
                <w:highlight w:val="lightGray"/>
              </w:rPr>
              <w:fldChar w:fldCharType="end"/>
            </w:r>
            <w:r w:rsidR="00D8794B">
              <w:rPr>
                <w:rFonts w:ascii="Calibri" w:hAnsi="Calibri"/>
              </w:rPr>
              <w:t xml:space="preserve">  </w:t>
            </w:r>
          </w:p>
          <w:p w:rsidR="00D8794B" w:rsidRDefault="00D8794B" w:rsidP="00D8794B">
            <w:pPr>
              <w:spacing w:before="60" w:after="60"/>
              <w:rPr>
                <w:rFonts w:ascii="Calibri" w:hAnsi="Calibri"/>
              </w:rPr>
            </w:pPr>
            <w:r>
              <w:rPr>
                <w:rFonts w:ascii="Arial" w:hAnsi="Arial" w:cs="Arial"/>
              </w:rPr>
              <w:t xml:space="preserve">Do the withdrawals have an effect on the study risk? </w:t>
            </w:r>
            <w:r w:rsidRPr="00B25909">
              <w:rPr>
                <w:rFonts w:ascii="Calibri" w:hAnsi="Calibri"/>
              </w:rPr>
              <w:fldChar w:fldCharType="begin">
                <w:ffData>
                  <w:name w:val="Check5"/>
                  <w:enabled/>
                  <w:calcOnExit w:val="0"/>
                  <w:checkBox>
                    <w:sizeAuto/>
                    <w:default w:val="0"/>
                    <w:checked w:val="0"/>
                  </w:checkBox>
                </w:ffData>
              </w:fldChar>
            </w:r>
            <w:r w:rsidRPr="00B25909">
              <w:rPr>
                <w:rFonts w:ascii="Calibri" w:hAnsi="Calibri"/>
              </w:rPr>
              <w:instrText xml:space="preserve"> FORMCHECKBOX </w:instrText>
            </w:r>
            <w:r w:rsidR="00B66D59">
              <w:rPr>
                <w:rFonts w:ascii="Calibri" w:hAnsi="Calibri"/>
              </w:rPr>
            </w:r>
            <w:r w:rsidR="00B66D59">
              <w:rPr>
                <w:rFonts w:ascii="Calibri" w:hAnsi="Calibri"/>
              </w:rPr>
              <w:fldChar w:fldCharType="separate"/>
            </w:r>
            <w:r w:rsidRPr="00B25909">
              <w:rPr>
                <w:rFonts w:ascii="Calibri" w:hAnsi="Calibri"/>
              </w:rPr>
              <w:fldChar w:fldCharType="end"/>
            </w:r>
            <w:r w:rsidRPr="00B25909">
              <w:rPr>
                <w:rFonts w:ascii="Calibri" w:hAnsi="Calibri"/>
              </w:rPr>
              <w:t xml:space="preserve"> Yes</w:t>
            </w:r>
            <w:r>
              <w:rPr>
                <w:rFonts w:ascii="Calibri" w:hAnsi="Calibri"/>
              </w:rPr>
              <w:t xml:space="preserve">    </w:t>
            </w:r>
            <w:r w:rsidRPr="00B25909">
              <w:rPr>
                <w:rFonts w:ascii="Calibri" w:hAnsi="Calibri"/>
              </w:rPr>
              <w:fldChar w:fldCharType="begin">
                <w:ffData>
                  <w:name w:val="Check1"/>
                  <w:enabled/>
                  <w:calcOnExit w:val="0"/>
                  <w:checkBox>
                    <w:sizeAuto/>
                    <w:default w:val="0"/>
                    <w:checked w:val="0"/>
                  </w:checkBox>
                </w:ffData>
              </w:fldChar>
            </w:r>
            <w:r w:rsidRPr="00B25909">
              <w:rPr>
                <w:rFonts w:ascii="Calibri" w:hAnsi="Calibri"/>
              </w:rPr>
              <w:instrText xml:space="preserve"> FORMCHECKBOX </w:instrText>
            </w:r>
            <w:r w:rsidR="00B66D59">
              <w:rPr>
                <w:rFonts w:ascii="Calibri" w:hAnsi="Calibri"/>
              </w:rPr>
            </w:r>
            <w:r w:rsidR="00B66D59">
              <w:rPr>
                <w:rFonts w:ascii="Calibri" w:hAnsi="Calibri"/>
              </w:rPr>
              <w:fldChar w:fldCharType="separate"/>
            </w:r>
            <w:r w:rsidRPr="00B25909">
              <w:rPr>
                <w:rFonts w:ascii="Calibri" w:hAnsi="Calibri"/>
              </w:rPr>
              <w:fldChar w:fldCharType="end"/>
            </w:r>
            <w:r w:rsidRPr="00B25909">
              <w:rPr>
                <w:rFonts w:ascii="Calibri" w:hAnsi="Calibri"/>
              </w:rPr>
              <w:t xml:space="preserve"> No</w:t>
            </w:r>
          </w:p>
          <w:p w:rsidR="00D8794B" w:rsidRPr="0078057E" w:rsidRDefault="00D8794B">
            <w:pPr>
              <w:spacing w:before="60" w:after="60"/>
              <w:rPr>
                <w:rFonts w:ascii="Arial" w:hAnsi="Arial" w:cs="Arial"/>
              </w:rPr>
            </w:pPr>
            <w:r w:rsidRPr="0037269C">
              <w:rPr>
                <w:rFonts w:ascii="Arial" w:hAnsi="Arial" w:cs="Arial"/>
              </w:rPr>
              <w:t xml:space="preserve">If yes, please explain: </w:t>
            </w:r>
            <w:r w:rsidRPr="00B25909">
              <w:rPr>
                <w:rFonts w:ascii="Calibri" w:hAnsi="Calibri"/>
                <w:highlight w:val="lightGray"/>
              </w:rPr>
              <w:t xml:space="preserve"> </w:t>
            </w:r>
            <w:r w:rsidRPr="00B25909">
              <w:rPr>
                <w:rFonts w:ascii="Calibri" w:hAnsi="Calibri"/>
                <w:highlight w:val="lightGray"/>
              </w:rPr>
              <w:fldChar w:fldCharType="begin">
                <w:ffData>
                  <w:name w:val="Text35"/>
                  <w:enabled/>
                  <w:calcOnExit w:val="0"/>
                  <w:textInput/>
                </w:ffData>
              </w:fldChar>
            </w:r>
            <w:r w:rsidRPr="00B25909">
              <w:rPr>
                <w:rFonts w:ascii="Calibri" w:hAnsi="Calibri"/>
                <w:highlight w:val="lightGray"/>
              </w:rPr>
              <w:instrText xml:space="preserve"> FORMTEXT </w:instrText>
            </w:r>
            <w:r w:rsidRPr="00B25909">
              <w:rPr>
                <w:rFonts w:ascii="Calibri" w:hAnsi="Calibri"/>
                <w:highlight w:val="lightGray"/>
              </w:rPr>
            </w:r>
            <w:r w:rsidRPr="00B25909">
              <w:rPr>
                <w:rFonts w:ascii="Calibri" w:hAnsi="Calibri"/>
                <w:highlight w:val="lightGray"/>
              </w:rPr>
              <w:fldChar w:fldCharType="separate"/>
            </w:r>
            <w:r w:rsidRPr="00B25909">
              <w:rPr>
                <w:rFonts w:ascii="Arial" w:hAnsi="Arial"/>
                <w:noProof/>
                <w:highlight w:val="lightGray"/>
              </w:rPr>
              <w:t> </w:t>
            </w:r>
            <w:r w:rsidRPr="00B25909">
              <w:rPr>
                <w:rFonts w:ascii="Arial" w:hAnsi="Arial"/>
                <w:noProof/>
                <w:highlight w:val="lightGray"/>
              </w:rPr>
              <w:t> </w:t>
            </w:r>
            <w:r w:rsidRPr="00B25909">
              <w:rPr>
                <w:rFonts w:ascii="Arial" w:hAnsi="Arial"/>
                <w:noProof/>
                <w:highlight w:val="lightGray"/>
              </w:rPr>
              <w:t> </w:t>
            </w:r>
            <w:r w:rsidRPr="00B25909">
              <w:rPr>
                <w:rFonts w:ascii="Arial" w:hAnsi="Arial"/>
                <w:noProof/>
                <w:highlight w:val="lightGray"/>
              </w:rPr>
              <w:t> </w:t>
            </w:r>
            <w:r w:rsidRPr="00B25909">
              <w:rPr>
                <w:rFonts w:ascii="Arial" w:hAnsi="Arial"/>
                <w:noProof/>
                <w:highlight w:val="lightGray"/>
              </w:rPr>
              <w:t> </w:t>
            </w:r>
            <w:r w:rsidRPr="00B25909">
              <w:rPr>
                <w:rFonts w:ascii="Calibri" w:hAnsi="Calibri"/>
                <w:highlight w:val="lightGray"/>
              </w:rPr>
              <w:fldChar w:fldCharType="end"/>
            </w:r>
          </w:p>
        </w:tc>
      </w:tr>
      <w:tr w:rsidR="00285311"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right w:val="nil"/>
            </w:tcBorders>
          </w:tcPr>
          <w:p w:rsidR="00285311" w:rsidRPr="00D02227" w:rsidRDefault="00285311">
            <w:pPr>
              <w:numPr>
                <w:ilvl w:val="0"/>
                <w:numId w:val="10"/>
              </w:numPr>
              <w:spacing w:before="120"/>
              <w:rPr>
                <w:rFonts w:ascii="Calibri" w:hAnsi="Calibri"/>
                <w:sz w:val="22"/>
              </w:rPr>
            </w:pPr>
          </w:p>
        </w:tc>
        <w:tc>
          <w:tcPr>
            <w:tcW w:w="8457" w:type="dxa"/>
            <w:gridSpan w:val="2"/>
            <w:tcBorders>
              <w:left w:val="nil"/>
              <w:right w:val="nil"/>
            </w:tcBorders>
          </w:tcPr>
          <w:p w:rsidR="00285311" w:rsidRPr="00B97555" w:rsidRDefault="00285311" w:rsidP="000721AD">
            <w:pPr>
              <w:spacing w:before="120"/>
              <w:rPr>
                <w:rFonts w:ascii="Arial" w:hAnsi="Arial" w:cs="Arial"/>
              </w:rPr>
            </w:pPr>
            <w:r w:rsidRPr="00B97555">
              <w:rPr>
                <w:rFonts w:ascii="Arial" w:hAnsi="Arial" w:cs="Arial"/>
              </w:rPr>
              <w:t>Is this protocol being carried out at sites not under the jurisdiction of this IRB?</w:t>
            </w:r>
            <w:r w:rsidRPr="00B97555">
              <w:rPr>
                <w:rFonts w:ascii="Arial" w:hAnsi="Arial" w:cs="Arial"/>
              </w:rPr>
              <w:br/>
              <w:t xml:space="preserve">If yes, how many subjects have been enrolled at </w:t>
            </w:r>
            <w:r w:rsidRPr="00B97555">
              <w:rPr>
                <w:rFonts w:ascii="Arial" w:hAnsi="Arial" w:cs="Arial"/>
                <w:u w:val="single"/>
              </w:rPr>
              <w:t>all</w:t>
            </w:r>
            <w:r w:rsidRPr="00B97555">
              <w:rPr>
                <w:rFonts w:ascii="Arial" w:hAnsi="Arial" w:cs="Arial"/>
              </w:rPr>
              <w:t xml:space="preserve"> sites? </w:t>
            </w:r>
            <w:r w:rsidR="00C52CB0" w:rsidRPr="00B97555">
              <w:rPr>
                <w:rFonts w:ascii="Arial" w:hAnsi="Arial" w:cs="Arial"/>
              </w:rPr>
              <w:t xml:space="preserve"> </w:t>
            </w:r>
            <w:r w:rsidR="00C52CB0" w:rsidRPr="00B97555">
              <w:rPr>
                <w:rFonts w:ascii="Arial" w:hAnsi="Arial" w:cs="Arial"/>
                <w:highlight w:val="lightGray"/>
              </w:rPr>
              <w:fldChar w:fldCharType="begin">
                <w:ffData>
                  <w:name w:val="Text35"/>
                  <w:enabled/>
                  <w:calcOnExit w:val="0"/>
                  <w:textInput/>
                </w:ffData>
              </w:fldChar>
            </w:r>
            <w:r w:rsidR="00C52CB0" w:rsidRPr="00B97555">
              <w:rPr>
                <w:rFonts w:ascii="Arial" w:hAnsi="Arial" w:cs="Arial"/>
                <w:highlight w:val="lightGray"/>
              </w:rPr>
              <w:instrText xml:space="preserve"> FORMTEXT </w:instrText>
            </w:r>
            <w:r w:rsidR="00C52CB0" w:rsidRPr="00B97555">
              <w:rPr>
                <w:rFonts w:ascii="Arial" w:hAnsi="Arial" w:cs="Arial"/>
                <w:highlight w:val="lightGray"/>
              </w:rPr>
            </w:r>
            <w:r w:rsidR="00C52CB0" w:rsidRPr="00B97555">
              <w:rPr>
                <w:rFonts w:ascii="Arial" w:hAnsi="Arial" w:cs="Arial"/>
                <w:highlight w:val="lightGray"/>
              </w:rPr>
              <w:fldChar w:fldCharType="separate"/>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highlight w:val="lightGray"/>
              </w:rPr>
              <w:fldChar w:fldCharType="end"/>
            </w:r>
          </w:p>
          <w:p w:rsidR="005F5F61" w:rsidRPr="00B97555" w:rsidRDefault="005F5F61" w:rsidP="000721AD">
            <w:pPr>
              <w:spacing w:before="120"/>
              <w:rPr>
                <w:rFonts w:ascii="Arial" w:hAnsi="Arial" w:cs="Arial"/>
              </w:rPr>
            </w:pPr>
            <w:r w:rsidRPr="00B97555">
              <w:rPr>
                <w:rFonts w:ascii="Arial" w:hAnsi="Arial" w:cs="Arial"/>
              </w:rPr>
              <w:t xml:space="preserve">If unknown, please comment: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tcPr>
          <w:p w:rsidR="00ED5BE1" w:rsidRPr="00B97555" w:rsidRDefault="00ED5BE1" w:rsidP="0040308F">
            <w:pPr>
              <w:spacing w:before="60" w:after="144"/>
              <w:rPr>
                <w:rFonts w:ascii="Arial" w:hAnsi="Arial" w:cs="Arial"/>
              </w:rPr>
            </w:pPr>
            <w:bookmarkStart w:id="0" w:name="Check5"/>
          </w:p>
          <w:p w:rsidR="00285311" w:rsidRPr="00B97555" w:rsidRDefault="0040308F" w:rsidP="0040308F">
            <w:pPr>
              <w:spacing w:before="60" w:after="144"/>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bookmarkEnd w:id="0"/>
            <w:r w:rsidRPr="00B97555">
              <w:rPr>
                <w:rFonts w:ascii="Arial" w:hAnsi="Arial" w:cs="Arial"/>
              </w:rPr>
              <w:t xml:space="preserve"> </w:t>
            </w:r>
            <w:r w:rsidR="00285311" w:rsidRPr="00B97555">
              <w:rPr>
                <w:rFonts w:ascii="Arial" w:hAnsi="Arial" w:cs="Arial"/>
              </w:rPr>
              <w:t>Yes</w:t>
            </w:r>
          </w:p>
        </w:tc>
        <w:tc>
          <w:tcPr>
            <w:tcW w:w="993" w:type="dxa"/>
            <w:tcBorders>
              <w:left w:val="nil"/>
              <w:right w:val="nil"/>
            </w:tcBorders>
          </w:tcPr>
          <w:p w:rsidR="00ED5BE1" w:rsidRPr="00B97555" w:rsidRDefault="00ED5BE1">
            <w:pPr>
              <w:spacing w:before="60" w:after="144"/>
              <w:rPr>
                <w:rFonts w:ascii="Arial" w:hAnsi="Arial" w:cs="Arial"/>
              </w:rPr>
            </w:pPr>
          </w:p>
          <w:p w:rsidR="00285311" w:rsidRPr="00B97555" w:rsidRDefault="0028531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nil"/>
              <w:right w:val="nil"/>
            </w:tcBorders>
          </w:tcPr>
          <w:p w:rsidR="007F2115" w:rsidRPr="00D02227" w:rsidRDefault="007F2115">
            <w:pPr>
              <w:numPr>
                <w:ilvl w:val="0"/>
                <w:numId w:val="10"/>
              </w:numPr>
              <w:spacing w:before="120"/>
              <w:rPr>
                <w:rFonts w:ascii="Calibri" w:hAnsi="Calibri"/>
                <w:sz w:val="22"/>
              </w:rPr>
            </w:pPr>
          </w:p>
        </w:tc>
        <w:tc>
          <w:tcPr>
            <w:tcW w:w="8457" w:type="dxa"/>
            <w:gridSpan w:val="2"/>
            <w:tcBorders>
              <w:left w:val="nil"/>
              <w:bottom w:val="nil"/>
              <w:right w:val="nil"/>
            </w:tcBorders>
            <w:vAlign w:val="center"/>
          </w:tcPr>
          <w:p w:rsidR="007F2115" w:rsidRPr="00B97555" w:rsidRDefault="007F2115" w:rsidP="007F2115">
            <w:pPr>
              <w:rPr>
                <w:rFonts w:ascii="Arial" w:hAnsi="Arial" w:cs="Arial"/>
              </w:rPr>
            </w:pPr>
            <w:r w:rsidRPr="00B97555">
              <w:rPr>
                <w:rFonts w:ascii="Arial" w:hAnsi="Arial" w:cs="Arial"/>
              </w:rPr>
              <w:t xml:space="preserve">Is the rate of accrual at </w:t>
            </w:r>
            <w:r w:rsidRPr="00B97555">
              <w:rPr>
                <w:rFonts w:ascii="Arial" w:hAnsi="Arial" w:cs="Arial"/>
                <w:i/>
              </w:rPr>
              <w:t>your site</w:t>
            </w:r>
            <w:r w:rsidRPr="00B97555">
              <w:rPr>
                <w:rFonts w:ascii="Arial" w:hAnsi="Arial" w:cs="Arial"/>
              </w:rPr>
              <w:t xml:space="preserve"> consistent with your initial projection?</w:t>
            </w:r>
            <w:r w:rsidR="002A3995" w:rsidRPr="00B97555">
              <w:rPr>
                <w:rFonts w:ascii="Arial" w:hAnsi="Arial" w:cs="Arial"/>
              </w:rPr>
              <w:br/>
              <w:t>(Answer NA only if the trial is in follow –up phase and not recruiting.)</w:t>
            </w:r>
          </w:p>
        </w:tc>
        <w:tc>
          <w:tcPr>
            <w:tcW w:w="1080" w:type="dxa"/>
            <w:tcBorders>
              <w:left w:val="nil"/>
              <w:bottom w:val="nil"/>
              <w:right w:val="nil"/>
            </w:tcBorders>
          </w:tcPr>
          <w:p w:rsidR="00775756" w:rsidRPr="00B97555" w:rsidRDefault="00775756" w:rsidP="00CC4A91">
            <w:pPr>
              <w:contextualSpacing/>
              <w:rPr>
                <w:rFonts w:ascii="Arial" w:hAnsi="Arial" w:cs="Arial"/>
              </w:rPr>
            </w:pPr>
          </w:p>
          <w:p w:rsidR="007F2115" w:rsidRPr="00B97555" w:rsidRDefault="007F211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p w:rsidR="002A3995" w:rsidRPr="00B97555" w:rsidRDefault="002A399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NA</w:t>
            </w:r>
          </w:p>
        </w:tc>
        <w:tc>
          <w:tcPr>
            <w:tcW w:w="993" w:type="dxa"/>
            <w:tcBorders>
              <w:left w:val="nil"/>
              <w:bottom w:val="nil"/>
              <w:right w:val="nil"/>
            </w:tcBorders>
          </w:tcPr>
          <w:p w:rsidR="00ED5BE1" w:rsidRPr="00B97555" w:rsidRDefault="00ED5BE1" w:rsidP="007F2115">
            <w:pPr>
              <w:spacing w:before="60" w:after="144"/>
              <w:rPr>
                <w:rFonts w:ascii="Arial" w:hAnsi="Arial" w:cs="Arial"/>
              </w:rPr>
            </w:pPr>
          </w:p>
          <w:p w:rsidR="007F2115" w:rsidRPr="00B97555" w:rsidRDefault="007F2115" w:rsidP="007F2115">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top w:val="nil"/>
              <w:left w:val="nil"/>
              <w:right w:val="nil"/>
            </w:tcBorders>
          </w:tcPr>
          <w:p w:rsidR="007F2115" w:rsidRPr="00D02227" w:rsidRDefault="007F2115" w:rsidP="007F2115">
            <w:pPr>
              <w:spacing w:before="120"/>
              <w:rPr>
                <w:rFonts w:ascii="Calibri" w:hAnsi="Calibri"/>
                <w:sz w:val="22"/>
              </w:rPr>
            </w:pPr>
          </w:p>
        </w:tc>
        <w:tc>
          <w:tcPr>
            <w:tcW w:w="8457" w:type="dxa"/>
            <w:gridSpan w:val="2"/>
            <w:tcBorders>
              <w:top w:val="nil"/>
              <w:left w:val="nil"/>
              <w:right w:val="nil"/>
            </w:tcBorders>
          </w:tcPr>
          <w:p w:rsidR="007F2115" w:rsidRPr="00B97555" w:rsidRDefault="007F2115" w:rsidP="003C3158">
            <w:pPr>
              <w:rPr>
                <w:rFonts w:ascii="Arial" w:hAnsi="Arial" w:cs="Arial"/>
              </w:rPr>
            </w:pPr>
            <w:r w:rsidRPr="00B97555">
              <w:rPr>
                <w:rFonts w:ascii="Arial" w:hAnsi="Arial" w:cs="Arial"/>
              </w:rPr>
              <w:t xml:space="preserve">Is the rate of accrual for </w:t>
            </w:r>
            <w:r w:rsidRPr="00B97555">
              <w:rPr>
                <w:rFonts w:ascii="Arial" w:hAnsi="Arial" w:cs="Arial"/>
                <w:i/>
              </w:rPr>
              <w:t>the entire study</w:t>
            </w:r>
            <w:r w:rsidRPr="00B97555">
              <w:rPr>
                <w:rFonts w:ascii="Arial" w:hAnsi="Arial" w:cs="Arial"/>
              </w:rPr>
              <w:t xml:space="preserve"> consistent with the sponsor’s initial projection?</w:t>
            </w:r>
            <w:r w:rsidR="002A3995" w:rsidRPr="00B97555">
              <w:rPr>
                <w:rFonts w:ascii="Arial" w:hAnsi="Arial" w:cs="Arial"/>
              </w:rPr>
              <w:br/>
              <w:t>(Answer NA only if the trial is in follow –up phase and not recruiting.)</w:t>
            </w:r>
          </w:p>
          <w:p w:rsidR="007F2115" w:rsidRPr="00B97555" w:rsidRDefault="007F2115" w:rsidP="003C3158">
            <w:pPr>
              <w:rPr>
                <w:rFonts w:ascii="Arial" w:hAnsi="Arial" w:cs="Arial"/>
              </w:rPr>
            </w:pPr>
          </w:p>
          <w:p w:rsidR="007F2115" w:rsidRPr="00B97555" w:rsidRDefault="00CC4A91" w:rsidP="003C3158">
            <w:pPr>
              <w:rPr>
                <w:rFonts w:ascii="Arial" w:hAnsi="Arial" w:cs="Arial"/>
              </w:rPr>
            </w:pPr>
            <w:r w:rsidRPr="00B97555">
              <w:rPr>
                <w:rFonts w:ascii="Arial" w:hAnsi="Arial" w:cs="Arial"/>
              </w:rPr>
              <w:t>If you answered “No”</w:t>
            </w:r>
            <w:r w:rsidR="007F2115" w:rsidRPr="00B97555">
              <w:rPr>
                <w:rFonts w:ascii="Arial" w:hAnsi="Arial" w:cs="Arial"/>
              </w:rPr>
              <w:t xml:space="preserve"> to either of the preceding questions, please explain why the accrual rate is lower than expected and what will be done to address the issue? </w:t>
            </w:r>
            <w:r w:rsidR="007F2115" w:rsidRPr="00B97555">
              <w:rPr>
                <w:rFonts w:ascii="Arial" w:hAnsi="Arial" w:cs="Arial"/>
                <w:highlight w:val="lightGray"/>
              </w:rPr>
              <w:fldChar w:fldCharType="begin">
                <w:ffData>
                  <w:name w:val="Text35"/>
                  <w:enabled/>
                  <w:calcOnExit w:val="0"/>
                  <w:textInput/>
                </w:ffData>
              </w:fldChar>
            </w:r>
            <w:r w:rsidR="007F2115" w:rsidRPr="00B97555">
              <w:rPr>
                <w:rFonts w:ascii="Arial" w:hAnsi="Arial" w:cs="Arial"/>
                <w:highlight w:val="lightGray"/>
              </w:rPr>
              <w:instrText xml:space="preserve"> FORMTEXT </w:instrText>
            </w:r>
            <w:r w:rsidR="007F2115" w:rsidRPr="00B97555">
              <w:rPr>
                <w:rFonts w:ascii="Arial" w:hAnsi="Arial" w:cs="Arial"/>
                <w:highlight w:val="lightGray"/>
              </w:rPr>
            </w:r>
            <w:r w:rsidR="007F2115" w:rsidRPr="00B97555">
              <w:rPr>
                <w:rFonts w:ascii="Arial" w:hAnsi="Arial" w:cs="Arial"/>
                <w:highlight w:val="lightGray"/>
              </w:rPr>
              <w:fldChar w:fldCharType="separate"/>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highlight w:val="lightGray"/>
              </w:rPr>
              <w:fldChar w:fldCharType="end"/>
            </w:r>
          </w:p>
        </w:tc>
        <w:tc>
          <w:tcPr>
            <w:tcW w:w="1080" w:type="dxa"/>
            <w:tcBorders>
              <w:top w:val="nil"/>
              <w:left w:val="nil"/>
              <w:right w:val="nil"/>
            </w:tcBorders>
          </w:tcPr>
          <w:p w:rsidR="0078057E" w:rsidRPr="00B97555" w:rsidRDefault="0078057E" w:rsidP="00CC4A91">
            <w:pPr>
              <w:contextualSpacing/>
              <w:rPr>
                <w:rFonts w:ascii="Arial" w:hAnsi="Arial" w:cs="Arial"/>
              </w:rPr>
            </w:pPr>
          </w:p>
          <w:p w:rsidR="007F2115" w:rsidRPr="00B97555" w:rsidRDefault="007F211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p w:rsidR="002A3995" w:rsidRPr="00B97555" w:rsidRDefault="002A399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NA</w:t>
            </w:r>
          </w:p>
        </w:tc>
        <w:tc>
          <w:tcPr>
            <w:tcW w:w="993" w:type="dxa"/>
            <w:tcBorders>
              <w:top w:val="nil"/>
              <w:left w:val="nil"/>
              <w:right w:val="nil"/>
            </w:tcBorders>
          </w:tcPr>
          <w:p w:rsidR="00775756" w:rsidRPr="00B97555" w:rsidRDefault="00775756" w:rsidP="00583B63">
            <w:pPr>
              <w:spacing w:before="60" w:after="144"/>
              <w:rPr>
                <w:rFonts w:ascii="Arial" w:hAnsi="Arial" w:cs="Arial"/>
              </w:rPr>
            </w:pPr>
          </w:p>
          <w:p w:rsidR="007F2115" w:rsidRPr="00B97555" w:rsidRDefault="007F2115" w:rsidP="00775756">
            <w:pPr>
              <w:contextualSpacing/>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59504D"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nil"/>
              <w:right w:val="nil"/>
            </w:tcBorders>
          </w:tcPr>
          <w:p w:rsidR="0059504D" w:rsidRPr="00D02227" w:rsidRDefault="0059504D">
            <w:pPr>
              <w:numPr>
                <w:ilvl w:val="0"/>
                <w:numId w:val="10"/>
              </w:numPr>
              <w:spacing w:before="120"/>
              <w:rPr>
                <w:rFonts w:ascii="Calibri" w:hAnsi="Calibri"/>
                <w:sz w:val="22"/>
              </w:rPr>
            </w:pPr>
          </w:p>
        </w:tc>
        <w:tc>
          <w:tcPr>
            <w:tcW w:w="8457" w:type="dxa"/>
            <w:gridSpan w:val="2"/>
            <w:tcBorders>
              <w:left w:val="nil"/>
              <w:bottom w:val="nil"/>
              <w:right w:val="nil"/>
            </w:tcBorders>
          </w:tcPr>
          <w:p w:rsidR="0059504D" w:rsidRPr="00B97555" w:rsidRDefault="0059504D" w:rsidP="003C3158">
            <w:pPr>
              <w:rPr>
                <w:rFonts w:ascii="Arial" w:hAnsi="Arial" w:cs="Arial"/>
              </w:rPr>
            </w:pPr>
            <w:r w:rsidRPr="00B97555">
              <w:rPr>
                <w:rFonts w:ascii="Arial" w:hAnsi="Arial" w:cs="Arial"/>
              </w:rPr>
              <w:t xml:space="preserve">Does recruitment of subjects for this protocol conflict with recruitment for any other approved protocol that you or your colleagues are pursuing? </w:t>
            </w:r>
            <w:r w:rsidRPr="00B97555">
              <w:rPr>
                <w:rFonts w:ascii="Arial" w:hAnsi="Arial" w:cs="Arial"/>
              </w:rPr>
              <w:br/>
              <w:t xml:space="preserve">If Yes, please explain how you have addressed the conflict?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bottom w:val="nil"/>
              <w:right w:val="nil"/>
            </w:tcBorders>
            <w:vAlign w:val="center"/>
          </w:tcPr>
          <w:p w:rsidR="0059504D" w:rsidRPr="00B97555" w:rsidRDefault="0059504D" w:rsidP="0059504D">
            <w:pPr>
              <w:jc w:val="center"/>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bottom w:val="nil"/>
              <w:right w:val="nil"/>
            </w:tcBorders>
            <w:vAlign w:val="center"/>
          </w:tcPr>
          <w:p w:rsidR="0059504D" w:rsidRPr="00B97555" w:rsidRDefault="0059504D" w:rsidP="0059504D">
            <w:pPr>
              <w:jc w:val="center"/>
              <w:rPr>
                <w:rFonts w:ascii="Arial" w:hAnsi="Arial" w:cs="Arial"/>
              </w:rPr>
            </w:pPr>
            <w:r w:rsidRPr="00B97555">
              <w:rPr>
                <w:rFonts w:ascii="Arial" w:hAnsi="Arial" w:cs="Arial"/>
              </w:rPr>
              <w:fldChar w:fldCharType="begin">
                <w:ffData>
                  <w:name w:val="Check2"/>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nil"/>
              <w:right w:val="nil"/>
            </w:tcBorders>
          </w:tcPr>
          <w:p w:rsidR="007F2115" w:rsidRPr="00D02227" w:rsidRDefault="007F2115">
            <w:pPr>
              <w:numPr>
                <w:ilvl w:val="0"/>
                <w:numId w:val="10"/>
              </w:numPr>
              <w:spacing w:before="120"/>
              <w:rPr>
                <w:rFonts w:ascii="Calibri" w:hAnsi="Calibri"/>
                <w:sz w:val="22"/>
              </w:rPr>
            </w:pPr>
          </w:p>
        </w:tc>
        <w:tc>
          <w:tcPr>
            <w:tcW w:w="8457" w:type="dxa"/>
            <w:gridSpan w:val="2"/>
            <w:tcBorders>
              <w:left w:val="nil"/>
              <w:bottom w:val="nil"/>
              <w:right w:val="nil"/>
            </w:tcBorders>
          </w:tcPr>
          <w:p w:rsidR="007F2115" w:rsidRPr="00B97555" w:rsidRDefault="007F2115" w:rsidP="003C3158">
            <w:pPr>
              <w:rPr>
                <w:rFonts w:ascii="Arial" w:hAnsi="Arial" w:cs="Arial"/>
              </w:rPr>
            </w:pPr>
            <w:r w:rsidRPr="00B97555">
              <w:rPr>
                <w:rFonts w:ascii="Arial" w:hAnsi="Arial" w:cs="Arial"/>
              </w:rPr>
              <w:t>Since this protocol was last approved, has anything happened to change the way informed consent will be sought? Specifically:</w:t>
            </w:r>
          </w:p>
        </w:tc>
        <w:tc>
          <w:tcPr>
            <w:tcW w:w="1080" w:type="dxa"/>
            <w:tcBorders>
              <w:left w:val="nil"/>
              <w:bottom w:val="nil"/>
              <w:right w:val="nil"/>
            </w:tcBorders>
            <w:vAlign w:val="center"/>
          </w:tcPr>
          <w:p w:rsidR="00ED5BE1" w:rsidRPr="00B97555" w:rsidRDefault="00ED5BE1" w:rsidP="0059504D">
            <w:pPr>
              <w:jc w:val="center"/>
              <w:rPr>
                <w:rFonts w:ascii="Arial" w:hAnsi="Arial" w:cs="Arial"/>
              </w:rPr>
            </w:pPr>
          </w:p>
          <w:p w:rsidR="007F2115" w:rsidRPr="00B97555" w:rsidRDefault="007F2115" w:rsidP="0059504D">
            <w:pPr>
              <w:jc w:val="center"/>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bottom w:val="nil"/>
              <w:right w:val="nil"/>
            </w:tcBorders>
            <w:vAlign w:val="center"/>
          </w:tcPr>
          <w:p w:rsidR="00ED5BE1" w:rsidRPr="00B97555" w:rsidRDefault="00ED5BE1" w:rsidP="0059504D">
            <w:pPr>
              <w:jc w:val="center"/>
              <w:rPr>
                <w:rFonts w:ascii="Arial" w:hAnsi="Arial" w:cs="Arial"/>
              </w:rPr>
            </w:pPr>
          </w:p>
          <w:p w:rsidR="007F2115" w:rsidRPr="00B97555" w:rsidRDefault="007F2115" w:rsidP="0059504D">
            <w:pPr>
              <w:jc w:val="center"/>
              <w:rPr>
                <w:rFonts w:ascii="Arial" w:hAnsi="Arial" w:cs="Arial"/>
              </w:rPr>
            </w:pPr>
            <w:r w:rsidRPr="00B97555">
              <w:rPr>
                <w:rFonts w:ascii="Arial" w:hAnsi="Arial" w:cs="Arial"/>
              </w:rPr>
              <w:fldChar w:fldCharType="begin">
                <w:ffData>
                  <w:name w:val="Check2"/>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top w:val="nil"/>
              <w:left w:val="nil"/>
              <w:right w:val="nil"/>
            </w:tcBorders>
          </w:tcPr>
          <w:p w:rsidR="007F2115" w:rsidRPr="00D02227" w:rsidRDefault="007F2115" w:rsidP="00C52A5D">
            <w:pPr>
              <w:spacing w:before="120"/>
              <w:rPr>
                <w:rFonts w:ascii="Calibri" w:hAnsi="Calibri"/>
                <w:sz w:val="22"/>
              </w:rPr>
            </w:pPr>
          </w:p>
        </w:tc>
        <w:tc>
          <w:tcPr>
            <w:tcW w:w="8457" w:type="dxa"/>
            <w:gridSpan w:val="2"/>
            <w:tcBorders>
              <w:top w:val="nil"/>
              <w:left w:val="nil"/>
              <w:right w:val="nil"/>
            </w:tcBorders>
          </w:tcPr>
          <w:p w:rsidR="00775756" w:rsidRPr="00B97555" w:rsidRDefault="00775756" w:rsidP="003C3158">
            <w:pPr>
              <w:ind w:left="522" w:hanging="360"/>
              <w:rPr>
                <w:rFonts w:ascii="Arial" w:hAnsi="Arial" w:cs="Arial"/>
              </w:rPr>
            </w:pPr>
            <w:bookmarkStart w:id="1" w:name="Check3"/>
          </w:p>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3"/>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bookmarkEnd w:id="1"/>
            <w:r w:rsidRPr="00B97555">
              <w:rPr>
                <w:rFonts w:ascii="Arial" w:hAnsi="Arial" w:cs="Arial"/>
              </w:rPr>
              <w:t xml:space="preserve"> Who will provide consent?</w:t>
            </w:r>
          </w:p>
          <w:bookmarkStart w:id="2" w:name="Check4"/>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4"/>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bookmarkEnd w:id="2"/>
            <w:r w:rsidRPr="00B97555">
              <w:rPr>
                <w:rFonts w:ascii="Arial" w:hAnsi="Arial" w:cs="Arial"/>
              </w:rPr>
              <w:t xml:space="preserve"> Who will conduct the consent discussion?</w:t>
            </w:r>
          </w:p>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4"/>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What is the waiting period between informing a prospective participant and obtaining the person’s consent?</w:t>
            </w:r>
          </w:p>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4"/>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What steps will be taken to minimize the possibility of coercion or undue influence?</w:t>
            </w:r>
          </w:p>
          <w:bookmarkStart w:id="3" w:name="Check7"/>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7"/>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bookmarkEnd w:id="3"/>
            <w:r w:rsidRPr="00B97555">
              <w:rPr>
                <w:rFonts w:ascii="Arial" w:hAnsi="Arial" w:cs="Arial"/>
              </w:rPr>
              <w:t xml:space="preserve"> What is the language understood by the prospective participant or the legally authorized representative?</w:t>
            </w:r>
          </w:p>
          <w:p w:rsidR="007F2115" w:rsidRPr="00B97555" w:rsidRDefault="007F2115" w:rsidP="00D02227">
            <w:pPr>
              <w:ind w:left="522" w:hanging="360"/>
              <w:rPr>
                <w:rFonts w:ascii="Arial" w:hAnsi="Arial" w:cs="Arial"/>
                <w:b/>
                <w:color w:val="FF0000"/>
              </w:rPr>
            </w:pPr>
            <w:r w:rsidRPr="00B97555">
              <w:rPr>
                <w:rFonts w:ascii="Arial" w:hAnsi="Arial" w:cs="Arial"/>
              </w:rPr>
              <w:t xml:space="preserve">If you checked any of these questions, please explain what was changed.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top w:val="nil"/>
              <w:left w:val="nil"/>
              <w:right w:val="nil"/>
            </w:tcBorders>
          </w:tcPr>
          <w:p w:rsidR="007F2115" w:rsidRPr="00B97555" w:rsidRDefault="007F2115">
            <w:pPr>
              <w:spacing w:before="60" w:after="144"/>
              <w:rPr>
                <w:rFonts w:ascii="Arial" w:hAnsi="Arial" w:cs="Arial"/>
              </w:rPr>
            </w:pPr>
          </w:p>
        </w:tc>
        <w:tc>
          <w:tcPr>
            <w:tcW w:w="993" w:type="dxa"/>
            <w:tcBorders>
              <w:top w:val="nil"/>
              <w:left w:val="nil"/>
              <w:right w:val="nil"/>
            </w:tcBorders>
          </w:tcPr>
          <w:p w:rsidR="007F2115" w:rsidRPr="00B97555" w:rsidRDefault="007F2115">
            <w:pPr>
              <w:spacing w:before="60" w:after="144"/>
              <w:rPr>
                <w:rFonts w:ascii="Arial" w:hAnsi="Arial" w:cs="Arial"/>
              </w:rPr>
            </w:pP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right w:val="nil"/>
            </w:tcBorders>
          </w:tcPr>
          <w:p w:rsidR="007F2115" w:rsidRPr="00D02227" w:rsidRDefault="007F2115">
            <w:pPr>
              <w:pStyle w:val="Header"/>
              <w:numPr>
                <w:ilvl w:val="0"/>
                <w:numId w:val="10"/>
              </w:numPr>
              <w:tabs>
                <w:tab w:val="clear" w:pos="4320"/>
                <w:tab w:val="clear" w:pos="8640"/>
              </w:tabs>
              <w:spacing w:before="120"/>
              <w:rPr>
                <w:rFonts w:ascii="Calibri" w:hAnsi="Calibri"/>
                <w:sz w:val="22"/>
              </w:rPr>
            </w:pPr>
          </w:p>
        </w:tc>
        <w:tc>
          <w:tcPr>
            <w:tcW w:w="8457" w:type="dxa"/>
            <w:gridSpan w:val="2"/>
            <w:tcBorders>
              <w:left w:val="nil"/>
              <w:right w:val="nil"/>
            </w:tcBorders>
          </w:tcPr>
          <w:p w:rsidR="007F2115" w:rsidRPr="00B97555" w:rsidRDefault="007F2115" w:rsidP="00D02227">
            <w:pPr>
              <w:spacing w:before="120"/>
              <w:rPr>
                <w:rFonts w:ascii="Arial" w:hAnsi="Arial" w:cs="Arial"/>
              </w:rPr>
            </w:pPr>
            <w:r w:rsidRPr="00B97555">
              <w:rPr>
                <w:rFonts w:ascii="Arial" w:hAnsi="Arial" w:cs="Arial"/>
              </w:rPr>
              <w:t xml:space="preserve">Since the study was last reviewed, has anything happened in the execution of the protocol that affects the conduct of this study? If </w:t>
            </w:r>
            <w:r w:rsidRPr="00B97555">
              <w:rPr>
                <w:rFonts w:ascii="Arial" w:hAnsi="Arial" w:cs="Arial"/>
                <w:i/>
              </w:rPr>
              <w:t>yes</w:t>
            </w:r>
            <w:r w:rsidRPr="00B97555">
              <w:rPr>
                <w:rFonts w:ascii="Arial" w:hAnsi="Arial" w:cs="Arial"/>
              </w:rPr>
              <w:t xml:space="preserve">, explain. (Use a separate sheet if necessary.) </w:t>
            </w:r>
            <w:bookmarkStart w:id="4" w:name="Text8"/>
            <w:r w:rsidRPr="00B97555">
              <w:rPr>
                <w:rFonts w:ascii="Arial" w:hAnsi="Arial" w:cs="Arial"/>
                <w:i/>
              </w:rPr>
              <w:t>A statement from the Data Safety Monitoring Board/Data Monitoring Committee or sponsor indicating that it has reviewed interim findings satisfies this requirement.</w:t>
            </w:r>
            <w:r w:rsidRPr="00B97555">
              <w:rPr>
                <w:rFonts w:ascii="Arial" w:hAnsi="Arial" w:cs="Arial"/>
              </w:rPr>
              <w:t xml:space="preserve"> </w:t>
            </w:r>
            <w:bookmarkEnd w:id="4"/>
            <w:r w:rsidRPr="00B97555">
              <w:rPr>
                <w:rFonts w:ascii="Arial" w:hAnsi="Arial" w:cs="Arial"/>
              </w:rPr>
              <w:t xml:space="preserve">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tcPr>
          <w:p w:rsidR="00ED5BE1" w:rsidRPr="00B97555" w:rsidRDefault="00ED5BE1">
            <w:pPr>
              <w:spacing w:before="60" w:after="144"/>
              <w:rPr>
                <w:rFonts w:ascii="Arial" w:hAnsi="Arial" w:cs="Arial"/>
              </w:rPr>
            </w:pPr>
          </w:p>
          <w:p w:rsidR="007F2115" w:rsidRPr="00B97555" w:rsidRDefault="007F2115">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D5BE1" w:rsidRPr="00B97555" w:rsidRDefault="00ED5BE1">
            <w:pPr>
              <w:spacing w:before="60" w:after="144"/>
              <w:rPr>
                <w:rFonts w:ascii="Arial" w:hAnsi="Arial" w:cs="Arial"/>
              </w:rPr>
            </w:pPr>
          </w:p>
          <w:p w:rsidR="007F2115" w:rsidRPr="00B97555" w:rsidRDefault="007F2115">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single" w:sz="6" w:space="0" w:color="auto"/>
              <w:right w:val="nil"/>
            </w:tcBorders>
          </w:tcPr>
          <w:p w:rsidR="007F2115" w:rsidRPr="00D02227" w:rsidRDefault="007F2115">
            <w:pPr>
              <w:numPr>
                <w:ilvl w:val="0"/>
                <w:numId w:val="10"/>
              </w:numPr>
              <w:spacing w:before="120"/>
              <w:rPr>
                <w:rFonts w:ascii="Calibri" w:hAnsi="Calibri"/>
                <w:sz w:val="22"/>
              </w:rPr>
            </w:pPr>
          </w:p>
        </w:tc>
        <w:tc>
          <w:tcPr>
            <w:tcW w:w="8457" w:type="dxa"/>
            <w:gridSpan w:val="2"/>
            <w:tcBorders>
              <w:left w:val="nil"/>
              <w:bottom w:val="single" w:sz="6" w:space="0" w:color="auto"/>
              <w:right w:val="nil"/>
            </w:tcBorders>
          </w:tcPr>
          <w:p w:rsidR="00FD2940" w:rsidRPr="00B97555" w:rsidRDefault="007F2115" w:rsidP="00D02227">
            <w:pPr>
              <w:pStyle w:val="NormalWeb"/>
              <w:contextualSpacing/>
              <w:rPr>
                <w:rFonts w:ascii="Arial" w:hAnsi="Arial" w:cs="Arial"/>
                <w:sz w:val="20"/>
                <w:szCs w:val="20"/>
              </w:rPr>
            </w:pPr>
            <w:r w:rsidRPr="00B97555">
              <w:rPr>
                <w:rFonts w:ascii="Arial" w:hAnsi="Arial" w:cs="Arial"/>
                <w:sz w:val="20"/>
                <w:szCs w:val="20"/>
              </w:rPr>
              <w:t xml:space="preserve">Since this protocol was last approved, has anyone complained or expressed a concern about the research to you or to anyone associated with the research?  If </w:t>
            </w:r>
            <w:r w:rsidRPr="00B97555">
              <w:rPr>
                <w:rFonts w:ascii="Arial" w:hAnsi="Arial" w:cs="Arial"/>
                <w:i/>
                <w:sz w:val="20"/>
                <w:szCs w:val="20"/>
              </w:rPr>
              <w:t>yes</w:t>
            </w:r>
            <w:r w:rsidRPr="00B97555">
              <w:rPr>
                <w:rFonts w:ascii="Arial" w:hAnsi="Arial" w:cs="Arial"/>
                <w:sz w:val="20"/>
                <w:szCs w:val="20"/>
              </w:rPr>
              <w:t xml:space="preserve">, please describe each occurrence and how the issue was resolved. </w:t>
            </w:r>
            <w:r w:rsidRPr="00B97555">
              <w:rPr>
                <w:rFonts w:ascii="Arial" w:hAnsi="Arial" w:cs="Arial"/>
                <w:sz w:val="20"/>
                <w:szCs w:val="20"/>
                <w:highlight w:val="lightGray"/>
              </w:rPr>
              <w:fldChar w:fldCharType="begin">
                <w:ffData>
                  <w:name w:val="Text35"/>
                  <w:enabled/>
                  <w:calcOnExit w:val="0"/>
                  <w:textInput/>
                </w:ffData>
              </w:fldChar>
            </w:r>
            <w:r w:rsidRPr="00B97555">
              <w:rPr>
                <w:rFonts w:ascii="Arial" w:hAnsi="Arial" w:cs="Arial"/>
                <w:sz w:val="20"/>
                <w:szCs w:val="20"/>
                <w:highlight w:val="lightGray"/>
              </w:rPr>
              <w:instrText xml:space="preserve"> FORMTEXT </w:instrText>
            </w:r>
            <w:r w:rsidRPr="00B97555">
              <w:rPr>
                <w:rFonts w:ascii="Arial" w:hAnsi="Arial" w:cs="Arial"/>
                <w:sz w:val="20"/>
                <w:szCs w:val="20"/>
                <w:highlight w:val="lightGray"/>
              </w:rPr>
            </w:r>
            <w:r w:rsidRPr="00B97555">
              <w:rPr>
                <w:rFonts w:ascii="Arial" w:hAnsi="Arial" w:cs="Arial"/>
                <w:sz w:val="20"/>
                <w:szCs w:val="20"/>
                <w:highlight w:val="lightGray"/>
              </w:rPr>
              <w:fldChar w:fldCharType="separate"/>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sz w:val="20"/>
                <w:szCs w:val="20"/>
                <w:highlight w:val="lightGray"/>
              </w:rPr>
              <w:fldChar w:fldCharType="end"/>
            </w:r>
          </w:p>
        </w:tc>
        <w:tc>
          <w:tcPr>
            <w:tcW w:w="1080" w:type="dxa"/>
            <w:tcBorders>
              <w:left w:val="nil"/>
              <w:bottom w:val="single" w:sz="6" w:space="0" w:color="auto"/>
              <w:right w:val="nil"/>
            </w:tcBorders>
          </w:tcPr>
          <w:p w:rsidR="007F2115" w:rsidRPr="00B97555" w:rsidRDefault="007F2115" w:rsidP="001422E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bottom w:val="single" w:sz="6" w:space="0" w:color="auto"/>
              <w:right w:val="nil"/>
            </w:tcBorders>
          </w:tcPr>
          <w:p w:rsidR="007F2115" w:rsidRPr="00B97555" w:rsidRDefault="007F2115" w:rsidP="001422E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7F2115" w:rsidTr="00717C93">
        <w:tblPrEx>
          <w:tblBorders>
            <w:top w:val="single" w:sz="6" w:space="0" w:color="auto"/>
            <w:bottom w:val="single" w:sz="6" w:space="0" w:color="auto"/>
            <w:insideV w:val="none" w:sz="0" w:space="0" w:color="auto"/>
          </w:tblBorders>
        </w:tblPrEx>
        <w:trPr>
          <w:gridBefore w:val="1"/>
          <w:wBefore w:w="28" w:type="dxa"/>
          <w:cantSplit/>
          <w:trHeight w:val="525"/>
        </w:trPr>
        <w:tc>
          <w:tcPr>
            <w:tcW w:w="10982" w:type="dxa"/>
            <w:gridSpan w:val="5"/>
            <w:tcBorders>
              <w:left w:val="nil"/>
              <w:right w:val="nil"/>
            </w:tcBorders>
            <w:shd w:val="clear" w:color="auto" w:fill="auto"/>
          </w:tcPr>
          <w:p w:rsidR="00CC666C" w:rsidRPr="00CC666C" w:rsidRDefault="00CC666C" w:rsidP="00F9289B">
            <w:pPr>
              <w:spacing w:before="60" w:after="60"/>
              <w:ind w:left="187"/>
              <w:rPr>
                <w:sz w:val="2"/>
              </w:rPr>
            </w:pPr>
          </w:p>
          <w:p w:rsidR="007F2115" w:rsidRPr="00717C93" w:rsidRDefault="007F2115" w:rsidP="00F9289B">
            <w:pPr>
              <w:spacing w:before="60" w:after="60"/>
              <w:ind w:left="187"/>
              <w:rPr>
                <w:rFonts w:ascii="Arial" w:hAnsi="Arial"/>
                <w:b/>
                <w:sz w:val="24"/>
                <w:szCs w:val="24"/>
              </w:rPr>
            </w:pPr>
            <w:r w:rsidRPr="00717C93">
              <w:rPr>
                <w:rFonts w:ascii="Arial" w:hAnsi="Arial"/>
                <w:b/>
                <w:sz w:val="24"/>
                <w:szCs w:val="24"/>
              </w:rPr>
              <w:t>III.</w:t>
            </w:r>
            <w:r w:rsidRPr="00717C93">
              <w:rPr>
                <w:rFonts w:ascii="Arial" w:hAnsi="Arial"/>
                <w:b/>
                <w:sz w:val="24"/>
                <w:szCs w:val="24"/>
              </w:rPr>
              <w:tab/>
              <w:t>Risk/Benefit Analysis</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rsidP="00162D0D">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Since the study was last reviewed, has anything happened in the execution of the protocol that might affect the willingness of subjects to continue participating?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explain.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Height w:val="1152"/>
        </w:trPr>
        <w:tc>
          <w:tcPr>
            <w:tcW w:w="541" w:type="dxa"/>
            <w:gridSpan w:val="2"/>
            <w:tcBorders>
              <w:left w:val="nil"/>
              <w:right w:val="nil"/>
            </w:tcBorders>
            <w:shd w:val="clear" w:color="auto" w:fill="auto"/>
          </w:tcPr>
          <w:p w:rsidR="00E735B1" w:rsidRPr="00B25909" w:rsidRDefault="00E735B1">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Has the profile of adverse events (</w:t>
            </w:r>
            <w:r w:rsidRPr="00B97555">
              <w:rPr>
                <w:rFonts w:ascii="Arial" w:hAnsi="Arial" w:cs="Arial"/>
                <w:i/>
              </w:rPr>
              <w:t>i.e.</w:t>
            </w:r>
            <w:r w:rsidRPr="00B97555">
              <w:rPr>
                <w:rFonts w:ascii="Arial" w:hAnsi="Arial" w:cs="Arial"/>
              </w:rPr>
              <w:t xml:space="preserve">, the severity, specificity and frequency) changed since the protocol was last reviewed?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explain. (If this protocol is being conducted at other sites, you may have to obtain this information from the sponsor.)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rsidP="00BF0AB4">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Have the risks to subjects participating in this protocol changed? If </w:t>
            </w:r>
            <w:r w:rsidRPr="00B97555">
              <w:rPr>
                <w:rFonts w:ascii="Arial" w:hAnsi="Arial" w:cs="Arial"/>
                <w:i/>
              </w:rPr>
              <w:t>yes</w:t>
            </w:r>
            <w:r w:rsidRPr="00B97555">
              <w:rPr>
                <w:rFonts w:ascii="Arial" w:hAnsi="Arial" w:cs="Arial"/>
              </w:rPr>
              <w:t xml:space="preserve">, please explain the change.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rsidP="00BF0AB4">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rsidP="00BF0AB4">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Have the potential benefits to subjects participating in this protocol changed?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please explain the change.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Have the potential benefits to others of this protocol changed?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please explain the change. </w:t>
            </w:r>
            <w:bookmarkStart w:id="5" w:name="Text35"/>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5"/>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bottom w:val="single" w:sz="6" w:space="0" w:color="auto"/>
              <w:right w:val="nil"/>
            </w:tcBorders>
          </w:tcPr>
          <w:p w:rsidR="00E735B1" w:rsidRPr="00B25909" w:rsidRDefault="00E735B1">
            <w:pPr>
              <w:numPr>
                <w:ilvl w:val="0"/>
                <w:numId w:val="23"/>
              </w:numPr>
              <w:spacing w:before="120"/>
              <w:rPr>
                <w:rFonts w:ascii="Calibri" w:hAnsi="Calibri"/>
              </w:rPr>
            </w:pPr>
          </w:p>
        </w:tc>
        <w:tc>
          <w:tcPr>
            <w:tcW w:w="8368" w:type="dxa"/>
            <w:tcBorders>
              <w:left w:val="nil"/>
              <w:bottom w:val="single" w:sz="6" w:space="0" w:color="auto"/>
              <w:right w:val="nil"/>
            </w:tcBorders>
          </w:tcPr>
          <w:p w:rsidR="00E735B1" w:rsidRPr="00B97555" w:rsidRDefault="00E735B1" w:rsidP="00D02227">
            <w:pPr>
              <w:spacing w:before="120"/>
              <w:rPr>
                <w:rFonts w:ascii="Arial" w:hAnsi="Arial" w:cs="Arial"/>
              </w:rPr>
            </w:pPr>
            <w:r w:rsidRPr="00B97555">
              <w:rPr>
                <w:rFonts w:ascii="Arial" w:hAnsi="Arial" w:cs="Arial"/>
              </w:rPr>
              <w:t xml:space="preserve">Based on your assessments of the current risks and benefits, can you still conclude that risks to subjects are reasonable in relation to anticipated benefits, if any, to subjects, and the importance of the knowledge that may reasonably be expected to result? If </w:t>
            </w:r>
            <w:r w:rsidRPr="00B97555">
              <w:rPr>
                <w:rFonts w:ascii="Arial" w:hAnsi="Arial" w:cs="Arial"/>
                <w:i/>
              </w:rPr>
              <w:t>no</w:t>
            </w:r>
            <w:r w:rsidRPr="00B97555">
              <w:rPr>
                <w:rFonts w:ascii="Arial" w:hAnsi="Arial" w:cs="Arial"/>
              </w:rPr>
              <w:t xml:space="preserve">, please explain why. </w:t>
            </w:r>
            <w:bookmarkStart w:id="6" w:name="Text34"/>
            <w:r w:rsidRPr="00B97555">
              <w:rPr>
                <w:rFonts w:ascii="Arial" w:hAnsi="Arial" w:cs="Arial"/>
                <w:highlight w:val="lightGray"/>
              </w:rPr>
              <w:fldChar w:fldCharType="begin">
                <w:ffData>
                  <w:name w:val="Text34"/>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6"/>
          </w:p>
        </w:tc>
        <w:tc>
          <w:tcPr>
            <w:tcW w:w="1080" w:type="dxa"/>
            <w:tcBorders>
              <w:left w:val="nil"/>
              <w:bottom w:val="single" w:sz="6" w:space="0" w:color="auto"/>
              <w:right w:val="nil"/>
            </w:tcBorders>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bottom w:val="single" w:sz="6" w:space="0" w:color="auto"/>
              <w:right w:val="nil"/>
            </w:tcBorders>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7E28B2" w:rsidTr="0078057E">
        <w:tblPrEx>
          <w:tblBorders>
            <w:top w:val="single" w:sz="6" w:space="0" w:color="auto"/>
            <w:bottom w:val="single" w:sz="6" w:space="0" w:color="auto"/>
            <w:insideV w:val="none" w:sz="0" w:space="0" w:color="auto"/>
          </w:tblBorders>
        </w:tblPrEx>
        <w:trPr>
          <w:gridBefore w:val="1"/>
          <w:wBefore w:w="28" w:type="dxa"/>
        </w:trPr>
        <w:tc>
          <w:tcPr>
            <w:tcW w:w="10982" w:type="dxa"/>
            <w:gridSpan w:val="5"/>
            <w:tcBorders>
              <w:left w:val="nil"/>
              <w:right w:val="nil"/>
            </w:tcBorders>
            <w:shd w:val="clear" w:color="auto" w:fill="auto"/>
          </w:tcPr>
          <w:p w:rsidR="00717C93" w:rsidRPr="004F2629" w:rsidRDefault="00E735B1" w:rsidP="00717C93">
            <w:pPr>
              <w:pStyle w:val="ListParagraph"/>
              <w:numPr>
                <w:ilvl w:val="0"/>
                <w:numId w:val="32"/>
              </w:numPr>
              <w:tabs>
                <w:tab w:val="left" w:pos="720"/>
                <w:tab w:val="left" w:pos="1440"/>
                <w:tab w:val="left" w:pos="2160"/>
                <w:tab w:val="left" w:pos="2880"/>
                <w:tab w:val="left" w:pos="3600"/>
                <w:tab w:val="left" w:pos="4894"/>
              </w:tabs>
              <w:spacing w:before="60" w:after="60"/>
              <w:rPr>
                <w:rFonts w:ascii="Arial" w:hAnsi="Arial"/>
                <w:b/>
                <w:sz w:val="24"/>
                <w:szCs w:val="24"/>
              </w:rPr>
            </w:pPr>
            <w:r w:rsidRPr="00847D18">
              <w:rPr>
                <w:rFonts w:ascii="Arial" w:hAnsi="Arial"/>
                <w:b/>
                <w:sz w:val="24"/>
                <w:szCs w:val="24"/>
              </w:rPr>
              <w:t>Study Personnel &amp; Study Site</w:t>
            </w:r>
            <w:r w:rsidR="00172E44" w:rsidRPr="00847D18">
              <w:rPr>
                <w:rFonts w:ascii="Arial" w:hAnsi="Arial"/>
                <w:b/>
                <w:sz w:val="24"/>
                <w:szCs w:val="24"/>
              </w:rPr>
              <w:tab/>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left w:val="nil"/>
              <w:right w:val="nil"/>
            </w:tcBorders>
          </w:tcPr>
          <w:p w:rsidR="006E61AB" w:rsidRPr="00451E18" w:rsidRDefault="00E735B1" w:rsidP="006E61AB">
            <w:pPr>
              <w:rPr>
                <w:rFonts w:ascii="Arial" w:hAnsi="Arial" w:cs="Arial"/>
              </w:rPr>
            </w:pPr>
            <w:r w:rsidRPr="00451E18">
              <w:rPr>
                <w:rFonts w:ascii="Arial" w:hAnsi="Arial" w:cs="Arial"/>
              </w:rPr>
              <w:t xml:space="preserve">Have any changes occurred in the professional personnel participating in the study?  </w:t>
            </w:r>
          </w:p>
          <w:p w:rsidR="00E735B1" w:rsidRPr="00451E18" w:rsidRDefault="00E735B1" w:rsidP="006E61AB">
            <w:pPr>
              <w:rPr>
                <w:rFonts w:ascii="Arial" w:hAnsi="Arial" w:cs="Arial"/>
              </w:rPr>
            </w:pPr>
            <w:r w:rsidRPr="00451E18">
              <w:rPr>
                <w:rFonts w:ascii="Arial" w:hAnsi="Arial" w:cs="Arial"/>
                <w:color w:val="FF0000"/>
              </w:rPr>
              <w:t xml:space="preserve">If </w:t>
            </w:r>
            <w:r w:rsidR="006E61AB" w:rsidRPr="00451E18">
              <w:rPr>
                <w:rFonts w:ascii="Arial" w:hAnsi="Arial" w:cs="Arial"/>
                <w:color w:val="FF0000"/>
              </w:rPr>
              <w:t>Y</w:t>
            </w:r>
            <w:r w:rsidRPr="00451E18">
              <w:rPr>
                <w:rFonts w:ascii="Arial" w:hAnsi="Arial" w:cs="Arial"/>
                <w:color w:val="FF0000"/>
              </w:rPr>
              <w:t>es, please explain.</w:t>
            </w:r>
            <w:r w:rsidRPr="00451E18">
              <w:rPr>
                <w:rFonts w:ascii="Arial" w:hAnsi="Arial" w:cs="Arial"/>
              </w:rPr>
              <w:t xml:space="preserve">  </w:t>
            </w:r>
            <w:bookmarkStart w:id="7" w:name="Text33"/>
            <w:r w:rsidRPr="00451E18">
              <w:rPr>
                <w:rFonts w:ascii="Arial" w:hAnsi="Arial" w:cs="Arial"/>
                <w:highlight w:val="lightGray"/>
              </w:rPr>
              <w:fldChar w:fldCharType="begin">
                <w:ffData>
                  <w:name w:val="Text33"/>
                  <w:enabled/>
                  <w:calcOnExit w:val="0"/>
                  <w:textInput/>
                </w:ffData>
              </w:fldChar>
            </w:r>
            <w:r w:rsidRPr="00451E18">
              <w:rPr>
                <w:rFonts w:ascii="Arial" w:hAnsi="Arial" w:cs="Arial"/>
                <w:highlight w:val="lightGray"/>
              </w:rPr>
              <w:instrText xml:space="preserve"> FORMTEXT </w:instrText>
            </w:r>
            <w:r w:rsidRPr="00451E18">
              <w:rPr>
                <w:rFonts w:ascii="Arial" w:hAnsi="Arial" w:cs="Arial"/>
                <w:highlight w:val="lightGray"/>
              </w:rPr>
            </w:r>
            <w:r w:rsidRPr="00451E18">
              <w:rPr>
                <w:rFonts w:ascii="Arial" w:hAnsi="Arial" w:cs="Arial"/>
                <w:highlight w:val="lightGray"/>
              </w:rPr>
              <w:fldChar w:fldCharType="separate"/>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highlight w:val="lightGray"/>
              </w:rPr>
              <w:fldChar w:fldCharType="end"/>
            </w:r>
            <w:bookmarkEnd w:id="7"/>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E735B1" w:rsidRPr="00451E18" w:rsidRDefault="00E735B1" w:rsidP="00B112BF">
            <w:pPr>
              <w:spacing w:before="120"/>
              <w:rPr>
                <w:rFonts w:ascii="Arial" w:hAnsi="Arial" w:cs="Arial"/>
              </w:rPr>
            </w:pPr>
            <w:r w:rsidRPr="00451E18">
              <w:rPr>
                <w:rFonts w:ascii="Arial" w:hAnsi="Arial" w:cs="Arial"/>
              </w:rPr>
              <w:t xml:space="preserve">Have the licenses, certifications or professional privileges of any personnel participating in the study been restricted or modified? </w:t>
            </w:r>
            <w:r w:rsidRPr="00451E18">
              <w:rPr>
                <w:rFonts w:ascii="Arial" w:hAnsi="Arial" w:cs="Arial"/>
                <w:color w:val="FF0000"/>
              </w:rPr>
              <w:t xml:space="preserve">If </w:t>
            </w:r>
            <w:r w:rsidR="00B112BF" w:rsidRPr="00451E18">
              <w:rPr>
                <w:rFonts w:ascii="Arial" w:hAnsi="Arial" w:cs="Arial"/>
                <w:color w:val="FF0000"/>
              </w:rPr>
              <w:t>Yes</w:t>
            </w:r>
            <w:r w:rsidR="00B112BF" w:rsidRPr="00451E18">
              <w:rPr>
                <w:rFonts w:ascii="Arial" w:hAnsi="Arial" w:cs="Arial"/>
                <w:b/>
                <w:color w:val="FF0000"/>
              </w:rPr>
              <w:t>,</w:t>
            </w:r>
            <w:r w:rsidRPr="00451E18">
              <w:rPr>
                <w:rFonts w:ascii="Arial" w:hAnsi="Arial" w:cs="Arial"/>
                <w:color w:val="FF0000"/>
              </w:rPr>
              <w:t xml:space="preserve"> please explain</w:t>
            </w:r>
            <w:r w:rsidRPr="00451E18">
              <w:rPr>
                <w:rFonts w:ascii="Arial" w:hAnsi="Arial" w:cs="Arial"/>
              </w:rPr>
              <w:t xml:space="preserve">. </w:t>
            </w:r>
            <w:bookmarkStart w:id="8" w:name="Text25"/>
            <w:r w:rsidRPr="00451E18">
              <w:rPr>
                <w:rFonts w:ascii="Arial" w:hAnsi="Arial" w:cs="Arial"/>
                <w:color w:val="FF0000"/>
                <w:highlight w:val="lightGray"/>
              </w:rPr>
              <w:fldChar w:fldCharType="begin">
                <w:ffData>
                  <w:name w:val="Text25"/>
                  <w:enabled/>
                  <w:calcOnExit w:val="0"/>
                  <w:textInput/>
                </w:ffData>
              </w:fldChar>
            </w:r>
            <w:r w:rsidRPr="00451E18">
              <w:rPr>
                <w:rFonts w:ascii="Arial" w:hAnsi="Arial" w:cs="Arial"/>
                <w:color w:val="FF0000"/>
                <w:highlight w:val="lightGray"/>
              </w:rPr>
              <w:instrText xml:space="preserve"> FORMTEXT </w:instrText>
            </w:r>
            <w:r w:rsidRPr="00451E18">
              <w:rPr>
                <w:rFonts w:ascii="Arial" w:hAnsi="Arial" w:cs="Arial"/>
                <w:color w:val="FF0000"/>
                <w:highlight w:val="lightGray"/>
              </w:rPr>
            </w:r>
            <w:r w:rsidRPr="00451E18">
              <w:rPr>
                <w:rFonts w:ascii="Arial" w:hAnsi="Arial" w:cs="Arial"/>
                <w:color w:val="FF0000"/>
                <w:highlight w:val="lightGray"/>
              </w:rPr>
              <w:fldChar w:fldCharType="separate"/>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color w:val="FF0000"/>
                <w:highlight w:val="lightGray"/>
              </w:rPr>
              <w:fldChar w:fldCharType="end"/>
            </w:r>
            <w:bookmarkEnd w:id="8"/>
          </w:p>
        </w:tc>
        <w:tc>
          <w:tcPr>
            <w:tcW w:w="1080"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E735B1" w:rsidRPr="00B97555" w:rsidRDefault="00E735B1" w:rsidP="00B112BF">
            <w:pPr>
              <w:spacing w:before="120"/>
              <w:rPr>
                <w:rFonts w:ascii="Arial" w:hAnsi="Arial" w:cs="Arial"/>
              </w:rPr>
            </w:pPr>
            <w:r w:rsidRPr="00B97555">
              <w:rPr>
                <w:rFonts w:ascii="Arial" w:hAnsi="Arial" w:cs="Arial"/>
              </w:rPr>
              <w:t xml:space="preserve">Have there been </w:t>
            </w:r>
            <w:r w:rsidRPr="00B97555">
              <w:rPr>
                <w:rFonts w:ascii="Arial" w:hAnsi="Arial" w:cs="Arial"/>
                <w:u w:val="single"/>
              </w:rPr>
              <w:t>any</w:t>
            </w:r>
            <w:r w:rsidRPr="00B97555">
              <w:rPr>
                <w:rFonts w:ascii="Arial" w:hAnsi="Arial" w:cs="Arial"/>
              </w:rPr>
              <w:t xml:space="preserve"> changes in the financial relationship between any member of the research team and the sponsor? </w:t>
            </w:r>
            <w:r w:rsidRPr="00B97555">
              <w:rPr>
                <w:rFonts w:ascii="Arial" w:hAnsi="Arial" w:cs="Arial"/>
                <w:color w:val="FF0000"/>
              </w:rPr>
              <w:t xml:space="preserve">If </w:t>
            </w:r>
            <w:r w:rsidR="00B112BF" w:rsidRPr="00B97555">
              <w:rPr>
                <w:rFonts w:ascii="Arial" w:hAnsi="Arial" w:cs="Arial"/>
                <w:color w:val="FF0000"/>
              </w:rPr>
              <w:t>Yes</w:t>
            </w:r>
            <w:r w:rsidR="00172E44" w:rsidRPr="00B97555">
              <w:rPr>
                <w:rFonts w:ascii="Arial" w:hAnsi="Arial" w:cs="Arial"/>
                <w:b/>
                <w:color w:val="FF0000"/>
              </w:rPr>
              <w:t>,</w:t>
            </w:r>
            <w:r w:rsidRPr="00B97555">
              <w:rPr>
                <w:rFonts w:ascii="Arial" w:hAnsi="Arial" w:cs="Arial"/>
                <w:color w:val="FF0000"/>
              </w:rPr>
              <w:t xml:space="preserve"> please explain</w:t>
            </w:r>
            <w:r w:rsidRPr="00B97555">
              <w:rPr>
                <w:rFonts w:ascii="Arial" w:hAnsi="Arial" w:cs="Arial"/>
              </w:rPr>
              <w:t xml:space="preserve">. </w:t>
            </w:r>
            <w:bookmarkStart w:id="9" w:name="Text26"/>
            <w:r w:rsidRPr="00B97555">
              <w:rPr>
                <w:rFonts w:ascii="Arial" w:hAnsi="Arial" w:cs="Arial"/>
                <w:highlight w:val="lightGray"/>
              </w:rPr>
              <w:fldChar w:fldCharType="begin">
                <w:ffData>
                  <w:name w:val="Text26"/>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9"/>
          </w:p>
        </w:tc>
        <w:tc>
          <w:tcPr>
            <w:tcW w:w="1080"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451E18"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E735B1" w:rsidRPr="00451E18" w:rsidRDefault="00E735B1" w:rsidP="00D02227">
            <w:pPr>
              <w:spacing w:before="120"/>
              <w:rPr>
                <w:rFonts w:ascii="Arial" w:hAnsi="Arial" w:cs="Arial"/>
              </w:rPr>
            </w:pPr>
            <w:r w:rsidRPr="00451E18">
              <w:rPr>
                <w:rFonts w:ascii="Arial" w:hAnsi="Arial" w:cs="Arial"/>
              </w:rPr>
              <w:t xml:space="preserve">Have there been any changes in the terms of the contract (clinical trial agreement) or the budget for this trial? (For example, has the sponsor offered a recruitment bonus?) </w:t>
            </w:r>
            <w:r w:rsidRPr="00451E18">
              <w:rPr>
                <w:rFonts w:ascii="Arial" w:hAnsi="Arial" w:cs="Arial"/>
                <w:color w:val="FF0000"/>
              </w:rPr>
              <w:t xml:space="preserve">If </w:t>
            </w:r>
            <w:r w:rsidR="006E61AB" w:rsidRPr="00451E18">
              <w:rPr>
                <w:rFonts w:ascii="Arial" w:hAnsi="Arial" w:cs="Arial"/>
                <w:color w:val="FF0000"/>
              </w:rPr>
              <w:t>Y</w:t>
            </w:r>
            <w:r w:rsidRPr="00451E18">
              <w:rPr>
                <w:rFonts w:ascii="Arial" w:hAnsi="Arial" w:cs="Arial"/>
                <w:color w:val="FF0000"/>
              </w:rPr>
              <w:t>es, please explain.</w:t>
            </w:r>
            <w:r w:rsidRPr="00451E18">
              <w:rPr>
                <w:rFonts w:ascii="Arial" w:hAnsi="Arial" w:cs="Arial"/>
              </w:rPr>
              <w:t xml:space="preserve"> </w:t>
            </w:r>
            <w:r w:rsidRPr="00451E18">
              <w:rPr>
                <w:rFonts w:ascii="Arial" w:hAnsi="Arial" w:cs="Arial"/>
                <w:highlight w:val="lightGray"/>
              </w:rPr>
              <w:fldChar w:fldCharType="begin">
                <w:ffData>
                  <w:name w:val="Text26"/>
                  <w:enabled/>
                  <w:calcOnExit w:val="0"/>
                  <w:textInput/>
                </w:ffData>
              </w:fldChar>
            </w:r>
            <w:r w:rsidRPr="00451E18">
              <w:rPr>
                <w:rFonts w:ascii="Arial" w:hAnsi="Arial" w:cs="Arial"/>
                <w:highlight w:val="lightGray"/>
              </w:rPr>
              <w:instrText xml:space="preserve"> FORMTEXT </w:instrText>
            </w:r>
            <w:r w:rsidRPr="00451E18">
              <w:rPr>
                <w:rFonts w:ascii="Arial" w:hAnsi="Arial" w:cs="Arial"/>
                <w:highlight w:val="lightGray"/>
              </w:rPr>
            </w:r>
            <w:r w:rsidRPr="00451E18">
              <w:rPr>
                <w:rFonts w:ascii="Arial" w:hAnsi="Arial" w:cs="Arial"/>
                <w:highlight w:val="lightGray"/>
              </w:rPr>
              <w:fldChar w:fldCharType="separate"/>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highlight w:val="lightGray"/>
              </w:rPr>
              <w:fldChar w:fldCharType="end"/>
            </w:r>
          </w:p>
        </w:tc>
        <w:tc>
          <w:tcPr>
            <w:tcW w:w="1080"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6E61AB" w:rsidRPr="00B97555" w:rsidRDefault="00E735B1" w:rsidP="006E61AB">
            <w:pPr>
              <w:pStyle w:val="Heading2"/>
              <w:spacing w:before="0" w:after="0"/>
              <w:rPr>
                <w:rFonts w:cs="Arial"/>
                <w:b w:val="0"/>
                <w:color w:val="auto"/>
                <w:sz w:val="20"/>
              </w:rPr>
            </w:pPr>
            <w:r w:rsidRPr="00B97555">
              <w:rPr>
                <w:rFonts w:cs="Arial"/>
                <w:b w:val="0"/>
                <w:color w:val="auto"/>
                <w:sz w:val="20"/>
              </w:rPr>
              <w:t xml:space="preserve">Have in-services been conducted with study staff, hospital staff and/or affiliated staff?            </w:t>
            </w:r>
          </w:p>
          <w:p w:rsidR="00E735B1" w:rsidRPr="00B97555" w:rsidRDefault="00E735B1" w:rsidP="006E61AB">
            <w:pPr>
              <w:pStyle w:val="Heading2"/>
              <w:spacing w:before="0" w:after="0"/>
              <w:rPr>
                <w:rFonts w:cs="Arial"/>
                <w:b w:val="0"/>
                <w:color w:val="auto"/>
                <w:sz w:val="20"/>
              </w:rPr>
            </w:pPr>
            <w:r w:rsidRPr="00B97555">
              <w:rPr>
                <w:rFonts w:cs="Arial"/>
                <w:b w:val="0"/>
                <w:color w:val="FF0000"/>
                <w:sz w:val="20"/>
              </w:rPr>
              <w:t>(</w:t>
            </w:r>
            <w:r w:rsidR="00A82FD2">
              <w:rPr>
                <w:rFonts w:cs="Arial"/>
                <w:b w:val="0"/>
                <w:color w:val="FF0000"/>
                <w:sz w:val="20"/>
              </w:rPr>
              <w:t>P</w:t>
            </w:r>
            <w:r w:rsidR="006E61AB" w:rsidRPr="00B97555">
              <w:rPr>
                <w:rFonts w:cs="Arial"/>
                <w:b w:val="0"/>
                <w:color w:val="FF0000"/>
                <w:sz w:val="20"/>
              </w:rPr>
              <w:t xml:space="preserve">lease </w:t>
            </w:r>
            <w:r w:rsidRPr="00B97555">
              <w:rPr>
                <w:rFonts w:cs="Arial"/>
                <w:b w:val="0"/>
                <w:color w:val="FF0000"/>
                <w:sz w:val="20"/>
              </w:rPr>
              <w:t>include roster if applicable)</w:t>
            </w:r>
          </w:p>
        </w:tc>
        <w:tc>
          <w:tcPr>
            <w:tcW w:w="1080"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N/A</w:t>
            </w:r>
          </w:p>
        </w:tc>
      </w:tr>
      <w:tr w:rsidR="00E735B1" w:rsidRPr="00D156B1" w:rsidTr="0078057E">
        <w:tblPrEx>
          <w:tblBorders>
            <w:top w:val="single" w:sz="6" w:space="0" w:color="auto"/>
            <w:bottom w:val="single" w:sz="6" w:space="0" w:color="auto"/>
            <w:insideV w:val="none" w:sz="0" w:space="0" w:color="auto"/>
          </w:tblBorders>
        </w:tblPrEx>
        <w:trPr>
          <w:gridBefore w:val="1"/>
          <w:wBefore w:w="28" w:type="dxa"/>
        </w:trPr>
        <w:tc>
          <w:tcPr>
            <w:tcW w:w="10982" w:type="dxa"/>
            <w:gridSpan w:val="5"/>
            <w:tcBorders>
              <w:top w:val="single" w:sz="4" w:space="0" w:color="auto"/>
              <w:left w:val="nil"/>
              <w:right w:val="nil"/>
            </w:tcBorders>
            <w:shd w:val="clear" w:color="auto" w:fill="auto"/>
          </w:tcPr>
          <w:p w:rsidR="00717C93" w:rsidRPr="004F2629" w:rsidRDefault="00E735B1" w:rsidP="00717C93">
            <w:pPr>
              <w:pStyle w:val="ListParagraph"/>
              <w:numPr>
                <w:ilvl w:val="0"/>
                <w:numId w:val="32"/>
              </w:numPr>
              <w:spacing w:before="60" w:after="60"/>
              <w:rPr>
                <w:rFonts w:ascii="Arial" w:hAnsi="Arial"/>
                <w:b/>
                <w:sz w:val="24"/>
                <w:szCs w:val="24"/>
              </w:rPr>
            </w:pPr>
            <w:r w:rsidRPr="00717C93">
              <w:rPr>
                <w:rFonts w:ascii="Arial" w:hAnsi="Arial"/>
                <w:b/>
                <w:sz w:val="24"/>
                <w:szCs w:val="24"/>
              </w:rPr>
              <w:t>Safety Reports &amp; Audits</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611FD6">
            <w:pPr>
              <w:spacing w:before="120"/>
              <w:rPr>
                <w:rFonts w:ascii="Arial" w:hAnsi="Arial" w:cs="Arial"/>
              </w:rPr>
            </w:pPr>
            <w:r w:rsidRPr="00B97555">
              <w:rPr>
                <w:rFonts w:ascii="Arial" w:hAnsi="Arial" w:cs="Arial"/>
              </w:rPr>
              <w:t xml:space="preserve">Since the study was last reviewed, has there been a Data Safety Monitoring Board/Data Monitoring Committee (DSMB/DMC) report or interim safety report received? </w:t>
            </w:r>
            <w:r w:rsidRPr="00B97555">
              <w:rPr>
                <w:rFonts w:ascii="Arial" w:hAnsi="Arial" w:cs="Arial"/>
              </w:rPr>
              <w:br/>
            </w:r>
            <w:r w:rsidRPr="00B97555">
              <w:rPr>
                <w:rFonts w:ascii="Arial" w:hAnsi="Arial" w:cs="Arial"/>
                <w:color w:val="FF0000"/>
              </w:rPr>
              <w:t xml:space="preserve">If </w:t>
            </w:r>
            <w:r w:rsidR="00611FD6" w:rsidRPr="00B97555">
              <w:rPr>
                <w:rFonts w:ascii="Arial" w:hAnsi="Arial" w:cs="Arial"/>
                <w:color w:val="FF0000"/>
              </w:rPr>
              <w:t>Yes</w:t>
            </w:r>
            <w:r w:rsidR="00172E44" w:rsidRPr="00B97555">
              <w:rPr>
                <w:rFonts w:ascii="Arial" w:hAnsi="Arial" w:cs="Arial"/>
                <w:color w:val="FF0000"/>
              </w:rPr>
              <w:t>,</w:t>
            </w:r>
            <w:r w:rsidRPr="00B97555">
              <w:rPr>
                <w:rFonts w:ascii="Arial" w:hAnsi="Arial" w:cs="Arial"/>
                <w:color w:val="FF0000"/>
              </w:rPr>
              <w:t xml:space="preserve"> submit a copy of the report</w:t>
            </w:r>
            <w:r w:rsidRPr="00B97555">
              <w:rPr>
                <w:rFonts w:ascii="Arial" w:hAnsi="Arial" w:cs="Arial"/>
              </w:rPr>
              <w:t xml:space="preserve">. If no, indicate expected date of report. </w:t>
            </w:r>
            <w:bookmarkStart w:id="10" w:name="Text27"/>
            <w:r w:rsidRPr="00B97555">
              <w:rPr>
                <w:rFonts w:ascii="Arial" w:hAnsi="Arial" w:cs="Arial"/>
                <w:highlight w:val="lightGray"/>
              </w:rPr>
              <w:fldChar w:fldCharType="begin">
                <w:ffData>
                  <w:name w:val="Text27"/>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10"/>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D02227">
            <w:pPr>
              <w:spacing w:before="120"/>
              <w:rPr>
                <w:rFonts w:ascii="Arial" w:hAnsi="Arial" w:cs="Arial"/>
              </w:rPr>
            </w:pPr>
            <w:r w:rsidRPr="00B97555">
              <w:rPr>
                <w:rFonts w:ascii="Arial" w:hAnsi="Arial" w:cs="Arial"/>
              </w:rPr>
              <w:t xml:space="preserve">Since the study was last reviewed, has anything appeared in the pertinent medical literature that might affect the willingness of subjects to continue participating?  </w:t>
            </w:r>
            <w:r w:rsidRPr="00B97555">
              <w:rPr>
                <w:rFonts w:ascii="Arial" w:hAnsi="Arial" w:cs="Arial"/>
              </w:rPr>
              <w:br/>
            </w:r>
            <w:r w:rsidRPr="00B97555">
              <w:rPr>
                <w:rFonts w:ascii="Arial" w:hAnsi="Arial" w:cs="Arial"/>
                <w:color w:val="FF0000"/>
              </w:rPr>
              <w:t xml:space="preserve">If </w:t>
            </w:r>
            <w:r w:rsidR="006E61AB" w:rsidRPr="00B97555">
              <w:rPr>
                <w:rFonts w:ascii="Arial" w:hAnsi="Arial" w:cs="Arial"/>
                <w:color w:val="FF0000"/>
              </w:rPr>
              <w:t>Y</w:t>
            </w:r>
            <w:r w:rsidRPr="00B97555">
              <w:rPr>
                <w:rFonts w:ascii="Arial" w:hAnsi="Arial" w:cs="Arial"/>
                <w:color w:val="FF0000"/>
              </w:rPr>
              <w:t>es, please explain.</w:t>
            </w:r>
            <w:r w:rsidRPr="00B97555">
              <w:rPr>
                <w:rFonts w:ascii="Arial" w:hAnsi="Arial" w:cs="Arial"/>
              </w:rPr>
              <w:t xml:space="preserve">  </w:t>
            </w:r>
            <w:bookmarkStart w:id="11" w:name="Text32"/>
            <w:r w:rsidRPr="00B97555">
              <w:rPr>
                <w:rFonts w:ascii="Arial" w:hAnsi="Arial" w:cs="Arial"/>
                <w:highlight w:val="lightGray"/>
              </w:rPr>
              <w:fldChar w:fldCharType="begin">
                <w:ffData>
                  <w:name w:val="Text32"/>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11"/>
            <w:r w:rsidRPr="00B97555">
              <w:rPr>
                <w:rFonts w:ascii="Arial" w:hAnsi="Arial" w:cs="Arial"/>
              </w:rPr>
              <w:br/>
              <w:t xml:space="preserve">A statement from the DSMB/DMC or sponsor indicating that it has reviewed the relevant literature satisfies this requirement. </w:t>
            </w:r>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D02227">
            <w:pPr>
              <w:spacing w:before="120"/>
              <w:rPr>
                <w:rFonts w:ascii="Arial" w:hAnsi="Arial" w:cs="Arial"/>
              </w:rPr>
            </w:pPr>
            <w:r w:rsidRPr="00B97555">
              <w:rPr>
                <w:rFonts w:ascii="Arial" w:hAnsi="Arial" w:cs="Arial"/>
              </w:rPr>
              <w:t xml:space="preserve">Have any unanticipated events involving risks to subjects or others occurred </w:t>
            </w:r>
            <w:r w:rsidRPr="00B97555">
              <w:rPr>
                <w:rFonts w:ascii="Arial" w:hAnsi="Arial" w:cs="Arial"/>
                <w:u w:val="single"/>
              </w:rPr>
              <w:t>locally</w:t>
            </w:r>
            <w:r w:rsidRPr="00B97555">
              <w:rPr>
                <w:rFonts w:ascii="Arial" w:hAnsi="Arial" w:cs="Arial"/>
              </w:rPr>
              <w:t xml:space="preserve"> that have </w:t>
            </w:r>
            <w:r w:rsidRPr="00B97555">
              <w:rPr>
                <w:rFonts w:ascii="Arial" w:hAnsi="Arial" w:cs="Arial"/>
                <w:u w:val="single"/>
              </w:rPr>
              <w:t>not</w:t>
            </w:r>
            <w:r w:rsidRPr="00B97555">
              <w:rPr>
                <w:rFonts w:ascii="Arial" w:hAnsi="Arial" w:cs="Arial"/>
              </w:rPr>
              <w:t xml:space="preserve"> been reported to the Baptist IRB? If </w:t>
            </w:r>
            <w:r w:rsidRPr="00B97555">
              <w:rPr>
                <w:rFonts w:ascii="Arial" w:hAnsi="Arial" w:cs="Arial"/>
                <w:i/>
              </w:rPr>
              <w:t>yes</w:t>
            </w:r>
            <w:r w:rsidRPr="00B97555">
              <w:rPr>
                <w:rFonts w:ascii="Arial" w:hAnsi="Arial" w:cs="Arial"/>
              </w:rPr>
              <w:t xml:space="preserve">, please submit reports on a separate sheet. </w:t>
            </w:r>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Height w:val="562"/>
        </w:trPr>
        <w:tc>
          <w:tcPr>
            <w:tcW w:w="541" w:type="dxa"/>
            <w:gridSpan w:val="2"/>
            <w:tcBorders>
              <w:left w:val="nil"/>
              <w:right w:val="nil"/>
            </w:tcBorders>
          </w:tcPr>
          <w:p w:rsidR="00E735B1" w:rsidRPr="00D02227" w:rsidRDefault="009F3718" w:rsidP="0091486A">
            <w:pPr>
              <w:numPr>
                <w:ilvl w:val="0"/>
                <w:numId w:val="11"/>
              </w:numPr>
              <w:spacing w:before="120"/>
              <w:rPr>
                <w:rFonts w:ascii="Calibri" w:hAnsi="Calibri"/>
                <w:sz w:val="22"/>
              </w:rPr>
            </w:pPr>
            <w:r>
              <w:br w:type="page"/>
            </w:r>
          </w:p>
        </w:tc>
        <w:tc>
          <w:tcPr>
            <w:tcW w:w="8368" w:type="dxa"/>
            <w:tcBorders>
              <w:left w:val="nil"/>
              <w:right w:val="nil"/>
            </w:tcBorders>
          </w:tcPr>
          <w:p w:rsidR="00172E44" w:rsidRPr="00B97555" w:rsidRDefault="00E735B1" w:rsidP="00172E44">
            <w:pPr>
              <w:rPr>
                <w:rFonts w:ascii="Arial" w:hAnsi="Arial" w:cs="Arial"/>
              </w:rPr>
            </w:pPr>
            <w:r w:rsidRPr="00B97555">
              <w:rPr>
                <w:rFonts w:ascii="Arial" w:hAnsi="Arial" w:cs="Arial"/>
              </w:rPr>
              <w:t xml:space="preserve">Since the study was last reviewed, has the study been monitored or audited </w:t>
            </w:r>
            <w:r w:rsidRPr="00B97555">
              <w:rPr>
                <w:rFonts w:ascii="Arial" w:hAnsi="Arial" w:cs="Arial"/>
                <w:i/>
              </w:rPr>
              <w:t>locally</w:t>
            </w:r>
            <w:r w:rsidRPr="00B97555">
              <w:rPr>
                <w:rFonts w:ascii="Arial" w:hAnsi="Arial" w:cs="Arial"/>
              </w:rPr>
              <w:t xml:space="preserve">?  </w:t>
            </w:r>
          </w:p>
          <w:p w:rsidR="00E735B1" w:rsidRPr="00B97555" w:rsidRDefault="00E735B1" w:rsidP="00172E44">
            <w:pPr>
              <w:rPr>
                <w:rFonts w:ascii="Arial" w:hAnsi="Arial" w:cs="Arial"/>
              </w:rPr>
            </w:pPr>
            <w:r w:rsidRPr="00B97555">
              <w:rPr>
                <w:rFonts w:ascii="Arial" w:hAnsi="Arial" w:cs="Arial"/>
                <w:color w:val="FF0000"/>
              </w:rPr>
              <w:t xml:space="preserve">If </w:t>
            </w:r>
            <w:r w:rsidR="00611FD6" w:rsidRPr="00B97555">
              <w:rPr>
                <w:rFonts w:ascii="Arial" w:hAnsi="Arial" w:cs="Arial"/>
                <w:color w:val="FF0000"/>
              </w:rPr>
              <w:t>YES</w:t>
            </w:r>
            <w:r w:rsidRPr="00B97555">
              <w:rPr>
                <w:rFonts w:ascii="Arial" w:hAnsi="Arial" w:cs="Arial"/>
                <w:color w:val="FF0000"/>
              </w:rPr>
              <w:t>, attach findings on a separate sheet</w:t>
            </w:r>
            <w:r w:rsidR="00C14479" w:rsidRPr="00B97555">
              <w:rPr>
                <w:rFonts w:ascii="Arial" w:hAnsi="Arial" w:cs="Arial"/>
                <w:color w:val="FF0000"/>
              </w:rPr>
              <w:t>.</w:t>
            </w:r>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A656EF">
            <w:pPr>
              <w:rPr>
                <w:rFonts w:ascii="Arial" w:hAnsi="Arial" w:cs="Arial"/>
              </w:rPr>
            </w:pPr>
            <w:r w:rsidRPr="00B97555">
              <w:rPr>
                <w:rFonts w:ascii="Arial" w:hAnsi="Arial" w:cs="Arial"/>
              </w:rPr>
              <w:t>Please attach a report d</w:t>
            </w:r>
            <w:r w:rsidR="00542227" w:rsidRPr="00B97555">
              <w:rPr>
                <w:rFonts w:ascii="Arial" w:hAnsi="Arial" w:cs="Arial"/>
              </w:rPr>
              <w:t>escribing any instances of</w:t>
            </w:r>
            <w:r w:rsidRPr="00B97555">
              <w:rPr>
                <w:rFonts w:ascii="Arial" w:hAnsi="Arial" w:cs="Arial"/>
              </w:rPr>
              <w:t xml:space="preserve"> noncompliance (such as protocol </w:t>
            </w:r>
            <w:r w:rsidR="00A656EF" w:rsidRPr="00B97555">
              <w:rPr>
                <w:rFonts w:ascii="Arial" w:hAnsi="Arial" w:cs="Arial"/>
              </w:rPr>
              <w:t xml:space="preserve">deviations </w:t>
            </w:r>
            <w:r w:rsidRPr="00B97555">
              <w:rPr>
                <w:rFonts w:ascii="Arial" w:hAnsi="Arial" w:cs="Arial"/>
              </w:rPr>
              <w:t xml:space="preserve">or protocol </w:t>
            </w:r>
            <w:r w:rsidR="00A656EF" w:rsidRPr="00B97555">
              <w:rPr>
                <w:rFonts w:ascii="Arial" w:hAnsi="Arial" w:cs="Arial"/>
              </w:rPr>
              <w:t xml:space="preserve">violations </w:t>
            </w:r>
            <w:r w:rsidR="00542227" w:rsidRPr="00B97555">
              <w:rPr>
                <w:rFonts w:ascii="Arial" w:hAnsi="Arial" w:cs="Arial"/>
              </w:rPr>
              <w:t>or instances of noncompliance</w:t>
            </w:r>
            <w:r w:rsidR="00A656EF" w:rsidRPr="00B97555">
              <w:rPr>
                <w:rFonts w:ascii="Arial" w:hAnsi="Arial" w:cs="Arial"/>
              </w:rPr>
              <w:t>) that occurred during the l</w:t>
            </w:r>
            <w:r w:rsidRPr="00B97555">
              <w:rPr>
                <w:rFonts w:ascii="Arial" w:hAnsi="Arial" w:cs="Arial"/>
              </w:rPr>
              <w:t>ast approval period.</w:t>
            </w:r>
          </w:p>
        </w:tc>
        <w:tc>
          <w:tcPr>
            <w:tcW w:w="1080" w:type="dxa"/>
            <w:tcBorders>
              <w:left w:val="nil"/>
              <w:right w:val="nil"/>
            </w:tcBorders>
          </w:tcPr>
          <w:p w:rsidR="00E735B1" w:rsidRPr="00B97555" w:rsidRDefault="00E735B1" w:rsidP="0091486A">
            <w:pPr>
              <w:spacing w:before="60" w:after="144"/>
              <w:rPr>
                <w:rFonts w:ascii="Arial" w:hAnsi="Arial" w:cs="Arial"/>
              </w:rPr>
            </w:pP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NA</w:t>
            </w:r>
          </w:p>
        </w:tc>
      </w:tr>
    </w:tbl>
    <w:p w:rsidR="00CC4A91" w:rsidRPr="00705DC4" w:rsidRDefault="00CC4A91">
      <w:pPr>
        <w:rPr>
          <w:sz w:val="6"/>
          <w:szCs w:val="6"/>
        </w:rPr>
      </w:pPr>
    </w:p>
    <w:tbl>
      <w:tblPr>
        <w:tblW w:w="10982" w:type="dxa"/>
        <w:tblInd w:w="16"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541"/>
        <w:gridCol w:w="8371"/>
        <w:gridCol w:w="1077"/>
        <w:gridCol w:w="993"/>
      </w:tblGrid>
      <w:tr w:rsidR="00BD1DBB" w:rsidTr="00B66D59">
        <w:trPr>
          <w:cantSplit/>
        </w:trPr>
        <w:tc>
          <w:tcPr>
            <w:tcW w:w="10982" w:type="dxa"/>
            <w:gridSpan w:val="4"/>
            <w:tcBorders>
              <w:left w:val="nil"/>
              <w:right w:val="nil"/>
            </w:tcBorders>
            <w:shd w:val="clear" w:color="auto" w:fill="auto"/>
          </w:tcPr>
          <w:p w:rsidR="00CC666C" w:rsidRPr="00CC666C" w:rsidRDefault="00CC666C" w:rsidP="00CC666C">
            <w:pPr>
              <w:pStyle w:val="ListParagraph"/>
              <w:spacing w:before="60" w:after="60"/>
              <w:ind w:left="907"/>
              <w:rPr>
                <w:rFonts w:ascii="Arial" w:hAnsi="Arial"/>
                <w:b/>
                <w:sz w:val="14"/>
                <w:szCs w:val="24"/>
              </w:rPr>
            </w:pPr>
          </w:p>
          <w:p w:rsidR="00BD1DBB" w:rsidRPr="00B97555" w:rsidRDefault="00A656EF" w:rsidP="00847D18">
            <w:pPr>
              <w:pStyle w:val="ListParagraph"/>
              <w:numPr>
                <w:ilvl w:val="0"/>
                <w:numId w:val="32"/>
              </w:numPr>
              <w:spacing w:before="60" w:after="60"/>
              <w:rPr>
                <w:rFonts w:ascii="Arial" w:hAnsi="Arial" w:cs="Arial"/>
                <w:b/>
                <w:sz w:val="24"/>
                <w:szCs w:val="24"/>
              </w:rPr>
            </w:pPr>
            <w:r w:rsidRPr="00B97555">
              <w:rPr>
                <w:rFonts w:ascii="Arial" w:hAnsi="Arial" w:cs="Arial"/>
                <w:b/>
                <w:sz w:val="24"/>
                <w:szCs w:val="24"/>
              </w:rPr>
              <w:t xml:space="preserve">Study Status and </w:t>
            </w:r>
            <w:r w:rsidR="00BD1DBB" w:rsidRPr="00B97555">
              <w:rPr>
                <w:rFonts w:ascii="Arial" w:hAnsi="Arial" w:cs="Arial"/>
                <w:b/>
                <w:sz w:val="24"/>
                <w:szCs w:val="24"/>
              </w:rPr>
              <w:t xml:space="preserve">Supporting Documentation </w:t>
            </w:r>
          </w:p>
          <w:p w:rsidR="00D84F02" w:rsidRPr="00B97555" w:rsidRDefault="00D84F02" w:rsidP="00D84F02">
            <w:pPr>
              <w:spacing w:line="276" w:lineRule="auto"/>
              <w:ind w:left="164"/>
              <w:jc w:val="both"/>
              <w:rPr>
                <w:rFonts w:ascii="Arial" w:hAnsi="Arial" w:cs="Arial"/>
                <w:b/>
                <w:bCs/>
                <w:i/>
                <w:iCs/>
                <w:color w:val="000000"/>
                <w:u w:val="single"/>
                <w14:cntxtAlts/>
              </w:rPr>
            </w:pPr>
            <w:r w:rsidRPr="00B97555">
              <w:rPr>
                <w:rFonts w:ascii="Arial" w:hAnsi="Arial" w:cs="Arial"/>
                <w:b/>
                <w:bCs/>
                <w:i/>
                <w:iCs/>
                <w:color w:val="000000"/>
                <w:u w:val="single"/>
                <w14:cntxtAlts/>
              </w:rPr>
              <w:t>Specific Instructions:</w:t>
            </w:r>
          </w:p>
          <w:p w:rsidR="00D84F02" w:rsidRPr="00B97555" w:rsidRDefault="00D84F02" w:rsidP="00D84F02">
            <w:pPr>
              <w:pStyle w:val="ListParagraph"/>
              <w:numPr>
                <w:ilvl w:val="0"/>
                <w:numId w:val="34"/>
              </w:numPr>
              <w:spacing w:line="276" w:lineRule="auto"/>
              <w:jc w:val="both"/>
              <w:rPr>
                <w:rFonts w:ascii="Arial" w:hAnsi="Arial" w:cs="Arial"/>
                <w:b/>
                <w:bCs/>
                <w:i/>
                <w:iCs/>
                <w:color w:val="000000"/>
                <w:u w:val="single"/>
                <w14:cntxtAlts/>
              </w:rPr>
            </w:pPr>
            <w:r w:rsidRPr="00B97555">
              <w:rPr>
                <w:rFonts w:ascii="Arial" w:hAnsi="Arial" w:cs="Arial"/>
                <w:b/>
                <w:bCs/>
                <w:color w:val="000000"/>
                <w14:cntxtAlts/>
              </w:rPr>
              <w:t xml:space="preserve">If the sponsor approves </w:t>
            </w:r>
            <w:r w:rsidRPr="00B97555">
              <w:rPr>
                <w:rFonts w:ascii="Arial" w:hAnsi="Arial" w:cs="Arial"/>
                <w:color w:val="000000"/>
                <w14:cntxtAlts/>
              </w:rPr>
              <w:t>one of the required options provided in the revised ICF template, then the research site should include that option in the revised ICF and submit it to the IRB along with the continuing review application.</w:t>
            </w:r>
          </w:p>
          <w:p w:rsidR="00D84F02" w:rsidRPr="00B97555" w:rsidRDefault="00D84F02" w:rsidP="00D84F02">
            <w:pPr>
              <w:pStyle w:val="ListParagraph"/>
              <w:numPr>
                <w:ilvl w:val="0"/>
                <w:numId w:val="34"/>
              </w:numPr>
              <w:spacing w:line="276" w:lineRule="auto"/>
              <w:jc w:val="both"/>
              <w:rPr>
                <w:rFonts w:ascii="Arial" w:hAnsi="Arial" w:cs="Arial"/>
                <w:b/>
                <w:bCs/>
                <w:i/>
                <w:iCs/>
                <w:color w:val="000000"/>
                <w:u w:val="single"/>
                <w14:cntxtAlts/>
              </w:rPr>
            </w:pPr>
            <w:r w:rsidRPr="00B97555">
              <w:rPr>
                <w:rFonts w:ascii="Arial" w:hAnsi="Arial" w:cs="Arial"/>
                <w:b/>
                <w:bCs/>
                <w:color w:val="000000"/>
                <w14:cntxtAlts/>
              </w:rPr>
              <w:t xml:space="preserve">If the sponsor does not agree </w:t>
            </w:r>
            <w:r w:rsidRPr="00B97555">
              <w:rPr>
                <w:rFonts w:ascii="Arial" w:hAnsi="Arial" w:cs="Arial"/>
                <w:color w:val="000000"/>
                <w14:cntxtAlts/>
              </w:rPr>
              <w:t xml:space="preserve">with the required options, then the language that the sponsor proposes should be submitted to </w:t>
            </w:r>
            <w:r w:rsidR="00340280">
              <w:rPr>
                <w:rFonts w:ascii="Arial" w:hAnsi="Arial" w:cs="Arial"/>
                <w:color w:val="000000"/>
                <w14:cntxtAlts/>
              </w:rPr>
              <w:t xml:space="preserve">Bryan Griffin, Staff Attorney </w:t>
            </w:r>
            <w:r w:rsidRPr="00B97555">
              <w:rPr>
                <w:rFonts w:ascii="Arial" w:hAnsi="Arial" w:cs="Arial"/>
                <w:color w:val="000000"/>
                <w14:cntxtAlts/>
              </w:rPr>
              <w:t xml:space="preserve">for review at </w:t>
            </w:r>
            <w:hyperlink r:id="rId15" w:history="1">
              <w:r w:rsidR="00340280" w:rsidRPr="00641969">
                <w:rPr>
                  <w:rStyle w:val="Hyperlink"/>
                  <w:rFonts w:ascii="Arial" w:hAnsi="Arial" w:cs="Arial"/>
                  <w14:cntxtAlts/>
                </w:rPr>
                <w:t>bryan.griffin@bmhcc.org</w:t>
              </w:r>
            </w:hyperlink>
            <w:r w:rsidRPr="00B97555">
              <w:rPr>
                <w:rFonts w:ascii="Arial" w:hAnsi="Arial" w:cs="Arial"/>
                <w:color w:val="0000FF"/>
                <w14:cntxtAlts/>
              </w:rPr>
              <w:t xml:space="preserve">. </w:t>
            </w:r>
            <w:r w:rsidRPr="00B97555">
              <w:rPr>
                <w:rFonts w:ascii="Arial" w:hAnsi="Arial" w:cs="Arial"/>
                <w:color w:val="000000"/>
                <w14:cntxtAlts/>
              </w:rPr>
              <w:t>The agreed-upon language should then be added to the ICF and submitted to the Baptist IRB for approval.</w:t>
            </w:r>
          </w:p>
          <w:p w:rsidR="00811321" w:rsidRPr="00B97555" w:rsidRDefault="00811321" w:rsidP="00811321">
            <w:pPr>
              <w:spacing w:line="276" w:lineRule="auto"/>
              <w:ind w:left="164"/>
              <w:jc w:val="both"/>
              <w:rPr>
                <w:rFonts w:ascii="Arial" w:hAnsi="Arial" w:cs="Arial"/>
                <w:b/>
                <w:bCs/>
                <w:i/>
                <w:iCs/>
                <w:color w:val="000000"/>
                <w:u w:val="single"/>
                <w14:cntxtAlts/>
              </w:rPr>
            </w:pPr>
          </w:p>
          <w:p w:rsidR="00811321" w:rsidRPr="00B97555" w:rsidRDefault="00811321" w:rsidP="00811321">
            <w:pPr>
              <w:spacing w:line="276" w:lineRule="auto"/>
              <w:ind w:left="164"/>
              <w:jc w:val="both"/>
              <w:rPr>
                <w:rFonts w:ascii="Arial" w:hAnsi="Arial" w:cs="Arial"/>
                <w:b/>
                <w:bCs/>
                <w:i/>
                <w:iCs/>
                <w:color w:val="000000"/>
                <w14:cntxtAlts/>
              </w:rPr>
            </w:pPr>
            <w:r w:rsidRPr="00B97555">
              <w:rPr>
                <w:rFonts w:ascii="Arial" w:hAnsi="Arial" w:cs="Arial"/>
                <w:b/>
                <w:bCs/>
                <w:i/>
                <w:iCs/>
                <w:color w:val="000000"/>
                <w:u w:val="single"/>
                <w14:cntxtAlts/>
              </w:rPr>
              <w:t>To ensure that all ICFs are updated with the required language,  please adhere to the following guidelines:</w:t>
            </w:r>
          </w:p>
          <w:p w:rsidR="00811321" w:rsidRPr="00B97555" w:rsidRDefault="00811321" w:rsidP="00811321">
            <w:pPr>
              <w:pStyle w:val="ListParagraph"/>
              <w:numPr>
                <w:ilvl w:val="0"/>
                <w:numId w:val="33"/>
              </w:numPr>
              <w:spacing w:line="276" w:lineRule="auto"/>
              <w:jc w:val="both"/>
              <w:rPr>
                <w:rFonts w:ascii="Arial" w:hAnsi="Arial" w:cs="Arial"/>
                <w:b/>
                <w:bCs/>
                <w:i/>
                <w:iCs/>
                <w:color w:val="000000"/>
                <w14:cntxtAlts/>
              </w:rPr>
            </w:pPr>
            <w:r w:rsidRPr="00B97555">
              <w:rPr>
                <w:rFonts w:ascii="Arial" w:hAnsi="Arial" w:cs="Arial"/>
                <w:color w:val="000000"/>
                <w14:cntxtAlts/>
              </w:rPr>
              <w:t>All previously approved consent forms must be submitted to the BMHCC-IRB at the time of continuing review submissions.</w:t>
            </w:r>
          </w:p>
          <w:p w:rsidR="00811321" w:rsidRPr="00B97555" w:rsidRDefault="00811321" w:rsidP="00811321">
            <w:pPr>
              <w:pStyle w:val="ListParagraph"/>
              <w:numPr>
                <w:ilvl w:val="0"/>
                <w:numId w:val="33"/>
              </w:numPr>
              <w:spacing w:line="276" w:lineRule="auto"/>
              <w:jc w:val="both"/>
              <w:rPr>
                <w:rFonts w:ascii="Arial" w:hAnsi="Arial" w:cs="Arial"/>
                <w:b/>
                <w:bCs/>
                <w:i/>
                <w:iCs/>
                <w:color w:val="000000"/>
                <w14:cntxtAlts/>
              </w:rPr>
            </w:pPr>
            <w:r w:rsidRPr="00B97555">
              <w:rPr>
                <w:rFonts w:ascii="Arial" w:hAnsi="Arial" w:cs="Arial"/>
                <w:color w:val="000000"/>
                <w14:cntxtAlts/>
              </w:rPr>
              <w:t xml:space="preserve">For continuing reviews, if the study is </w:t>
            </w:r>
            <w:r w:rsidRPr="00B97555">
              <w:rPr>
                <w:rFonts w:ascii="Arial" w:hAnsi="Arial" w:cs="Arial"/>
                <w:b/>
                <w:bCs/>
                <w:color w:val="000000"/>
                <w14:cntxtAlts/>
              </w:rPr>
              <w:t xml:space="preserve">(a) </w:t>
            </w:r>
            <w:r w:rsidRPr="00B97555">
              <w:rPr>
                <w:rFonts w:ascii="Arial" w:hAnsi="Arial" w:cs="Arial"/>
                <w:color w:val="000000"/>
                <w14:cntxtAlts/>
              </w:rPr>
              <w:t xml:space="preserve">open to enrollment or </w:t>
            </w:r>
            <w:r w:rsidRPr="00B97555">
              <w:rPr>
                <w:rFonts w:ascii="Arial" w:hAnsi="Arial" w:cs="Arial"/>
                <w:b/>
                <w:bCs/>
                <w:color w:val="000000"/>
                <w14:cntxtAlts/>
              </w:rPr>
              <w:t xml:space="preserve">(b) </w:t>
            </w:r>
            <w:r w:rsidRPr="00B97555">
              <w:rPr>
                <w:rFonts w:ascii="Arial" w:hAnsi="Arial" w:cs="Arial"/>
                <w:color w:val="000000"/>
                <w14:cntxtAlts/>
              </w:rPr>
              <w:t>is closed to enrollment but currently enrolled subjects are receiving active study</w:t>
            </w:r>
            <w:r w:rsidR="00605D0B">
              <w:rPr>
                <w:rFonts w:ascii="Arial" w:hAnsi="Arial" w:cs="Arial"/>
                <w:color w:val="000000"/>
                <w14:cntxtAlts/>
              </w:rPr>
              <w:t>,</w:t>
            </w:r>
            <w:r w:rsidRPr="00B97555">
              <w:rPr>
                <w:rFonts w:ascii="Arial" w:hAnsi="Arial" w:cs="Arial"/>
                <w:color w:val="000000"/>
                <w14:cntxtAlts/>
              </w:rPr>
              <w:t xml:space="preserve"> then the ICF must be updated with the required language. </w:t>
            </w:r>
          </w:p>
          <w:p w:rsidR="00717C93" w:rsidRPr="00CC666C" w:rsidRDefault="00717C93" w:rsidP="00717C93">
            <w:pPr>
              <w:pStyle w:val="ListParagraph"/>
              <w:spacing w:before="60" w:after="60"/>
              <w:ind w:left="907"/>
              <w:rPr>
                <w:rFonts w:ascii="Arial" w:hAnsi="Arial"/>
                <w:b/>
                <w:sz w:val="2"/>
                <w:szCs w:val="24"/>
              </w:rPr>
            </w:pPr>
          </w:p>
        </w:tc>
      </w:tr>
      <w:tr w:rsidR="00BD1DBB" w:rsidRPr="00D02227" w:rsidTr="00B66D59">
        <w:trPr>
          <w:cantSplit/>
        </w:trPr>
        <w:tc>
          <w:tcPr>
            <w:tcW w:w="541" w:type="dxa"/>
            <w:tcBorders>
              <w:left w:val="nil"/>
              <w:right w:val="nil"/>
            </w:tcBorders>
            <w:shd w:val="clear" w:color="auto" w:fill="auto"/>
          </w:tcPr>
          <w:p w:rsidR="00BD1DBB" w:rsidRPr="00D02227" w:rsidRDefault="00BD1DBB">
            <w:pPr>
              <w:pStyle w:val="Header"/>
              <w:numPr>
                <w:ilvl w:val="0"/>
                <w:numId w:val="12"/>
              </w:numPr>
              <w:tabs>
                <w:tab w:val="clear" w:pos="4320"/>
                <w:tab w:val="clear" w:pos="8640"/>
              </w:tabs>
              <w:spacing w:before="120"/>
              <w:rPr>
                <w:rFonts w:ascii="Calibri" w:hAnsi="Calibri"/>
                <w:sz w:val="22"/>
              </w:rPr>
            </w:pPr>
          </w:p>
        </w:tc>
        <w:tc>
          <w:tcPr>
            <w:tcW w:w="8371" w:type="dxa"/>
            <w:tcBorders>
              <w:left w:val="nil"/>
              <w:right w:val="nil"/>
            </w:tcBorders>
            <w:shd w:val="clear" w:color="auto" w:fill="auto"/>
          </w:tcPr>
          <w:p w:rsidR="00BD1DBB" w:rsidRPr="00B97555" w:rsidRDefault="00BD1DBB" w:rsidP="007E29C4">
            <w:pPr>
              <w:rPr>
                <w:rFonts w:ascii="Arial" w:hAnsi="Arial" w:cs="Arial"/>
              </w:rPr>
            </w:pPr>
            <w:r w:rsidRPr="00B97555">
              <w:rPr>
                <w:rFonts w:ascii="Arial" w:hAnsi="Arial" w:cs="Arial"/>
              </w:rPr>
              <w:t>Are</w:t>
            </w:r>
            <w:r w:rsidR="00706564" w:rsidRPr="00B97555">
              <w:rPr>
                <w:rFonts w:ascii="Arial" w:hAnsi="Arial" w:cs="Arial"/>
              </w:rPr>
              <w:t xml:space="preserve"> subjects </w:t>
            </w:r>
            <w:r w:rsidRPr="00B97555">
              <w:rPr>
                <w:rFonts w:ascii="Arial" w:hAnsi="Arial" w:cs="Arial"/>
              </w:rPr>
              <w:t>still being enrolled?</w:t>
            </w:r>
            <w:r w:rsidR="00847D18" w:rsidRPr="00B97555">
              <w:rPr>
                <w:rFonts w:ascii="Arial" w:hAnsi="Arial" w:cs="Arial"/>
              </w:rPr>
              <w:t xml:space="preserve"> </w:t>
            </w:r>
            <w:r w:rsidRPr="00B97555">
              <w:rPr>
                <w:rFonts w:ascii="Arial" w:hAnsi="Arial" w:cs="Arial"/>
                <w:color w:val="FF0000"/>
              </w:rPr>
              <w:t>If yes</w:t>
            </w:r>
            <w:r w:rsidR="00717C93" w:rsidRPr="00B97555">
              <w:rPr>
                <w:rFonts w:ascii="Arial" w:hAnsi="Arial" w:cs="Arial"/>
                <w:color w:val="FF0000"/>
              </w:rPr>
              <w:t>,</w:t>
            </w:r>
            <w:r w:rsidRPr="00B97555">
              <w:rPr>
                <w:rFonts w:ascii="Arial" w:hAnsi="Arial" w:cs="Arial"/>
                <w:color w:val="FF0000"/>
              </w:rPr>
              <w:t xml:space="preserve"> please attach the following documen</w:t>
            </w:r>
            <w:r w:rsidR="00847D18" w:rsidRPr="00B97555">
              <w:rPr>
                <w:rFonts w:ascii="Arial" w:hAnsi="Arial" w:cs="Arial"/>
                <w:color w:val="FF0000"/>
              </w:rPr>
              <w:t>ts:</w:t>
            </w:r>
          </w:p>
          <w:p w:rsidR="00A92F80" w:rsidRPr="00B97555" w:rsidRDefault="00A92F80" w:rsidP="007E29C4">
            <w:pPr>
              <w:numPr>
                <w:ilvl w:val="1"/>
                <w:numId w:val="12"/>
              </w:numPr>
              <w:tabs>
                <w:tab w:val="clear" w:pos="1440"/>
                <w:tab w:val="num" w:pos="343"/>
              </w:tabs>
              <w:ind w:hanging="1367"/>
              <w:rPr>
                <w:rFonts w:ascii="Arial" w:hAnsi="Arial" w:cs="Arial"/>
              </w:rPr>
            </w:pPr>
            <w:r w:rsidRPr="00B97555">
              <w:rPr>
                <w:rFonts w:ascii="Arial" w:hAnsi="Arial" w:cs="Arial"/>
              </w:rPr>
              <w:t>Most recently approved protocol</w:t>
            </w:r>
          </w:p>
          <w:p w:rsidR="00BD1DBB" w:rsidRPr="00B97555" w:rsidRDefault="004E5080" w:rsidP="004E5080">
            <w:pPr>
              <w:numPr>
                <w:ilvl w:val="1"/>
                <w:numId w:val="12"/>
              </w:numPr>
              <w:tabs>
                <w:tab w:val="clear" w:pos="1440"/>
                <w:tab w:val="num" w:pos="342"/>
              </w:tabs>
              <w:ind w:left="342" w:hanging="270"/>
              <w:rPr>
                <w:rFonts w:ascii="Arial" w:hAnsi="Arial" w:cs="Arial"/>
              </w:rPr>
            </w:pPr>
            <w:r w:rsidRPr="00B97555">
              <w:rPr>
                <w:rFonts w:ascii="Arial" w:hAnsi="Arial" w:cs="Arial"/>
              </w:rPr>
              <w:t>Most recently approved informed consent document</w:t>
            </w:r>
            <w:r w:rsidR="00BD1DBB" w:rsidRPr="00B97555">
              <w:rPr>
                <w:rFonts w:ascii="Arial" w:hAnsi="Arial" w:cs="Arial"/>
              </w:rPr>
              <w:t xml:space="preserve"> </w:t>
            </w:r>
          </w:p>
          <w:p w:rsidR="00281920" w:rsidRPr="004F2629" w:rsidRDefault="004E5080" w:rsidP="004F2629">
            <w:pPr>
              <w:numPr>
                <w:ilvl w:val="1"/>
                <w:numId w:val="12"/>
              </w:numPr>
              <w:tabs>
                <w:tab w:val="clear" w:pos="1440"/>
                <w:tab w:val="num" w:pos="342"/>
              </w:tabs>
              <w:ind w:left="342" w:hanging="270"/>
              <w:rPr>
                <w:rFonts w:ascii="Arial" w:hAnsi="Arial" w:cs="Arial"/>
                <w:sz w:val="16"/>
                <w:szCs w:val="16"/>
              </w:rPr>
            </w:pPr>
            <w:r w:rsidRPr="00B97555">
              <w:rPr>
                <w:rFonts w:ascii="Arial" w:hAnsi="Arial" w:cs="Arial"/>
              </w:rPr>
              <w:t xml:space="preserve">Most recently signed </w:t>
            </w:r>
            <w:r w:rsidR="00BD1DBB" w:rsidRPr="00B97555">
              <w:rPr>
                <w:rFonts w:ascii="Arial" w:hAnsi="Arial" w:cs="Arial"/>
              </w:rPr>
              <w:t xml:space="preserve">informed consent </w:t>
            </w:r>
            <w:r w:rsidRPr="00B97555">
              <w:rPr>
                <w:rFonts w:ascii="Arial" w:hAnsi="Arial" w:cs="Arial"/>
              </w:rPr>
              <w:t>document</w:t>
            </w:r>
            <w:r w:rsidR="00E73A7C" w:rsidRPr="00B97555">
              <w:rPr>
                <w:rFonts w:ascii="Arial" w:hAnsi="Arial" w:cs="Arial"/>
              </w:rPr>
              <w:t>.</w:t>
            </w:r>
            <w:r w:rsidR="00E73A7C" w:rsidRPr="004F2629">
              <w:rPr>
                <w:rFonts w:ascii="Arial" w:hAnsi="Arial" w:cs="Arial"/>
                <w:sz w:val="16"/>
                <w:szCs w:val="16"/>
              </w:rPr>
              <w:t xml:space="preserve"> </w:t>
            </w:r>
            <w:r w:rsidR="00E73A7C" w:rsidRPr="004F2629">
              <w:rPr>
                <w:rFonts w:ascii="Arial" w:hAnsi="Arial" w:cs="Arial"/>
                <w:color w:val="FF0000"/>
                <w:sz w:val="16"/>
                <w:szCs w:val="16"/>
              </w:rPr>
              <w:t>**Plea</w:t>
            </w:r>
            <w:r w:rsidR="004F2629" w:rsidRPr="004F2629">
              <w:rPr>
                <w:rFonts w:ascii="Arial" w:hAnsi="Arial" w:cs="Arial"/>
                <w:color w:val="FF0000"/>
                <w:sz w:val="16"/>
                <w:szCs w:val="16"/>
              </w:rPr>
              <w:t xml:space="preserve">se redact subject’s name on all </w:t>
            </w:r>
            <w:r w:rsidR="00E73A7C" w:rsidRPr="004F2629">
              <w:rPr>
                <w:rFonts w:ascii="Arial" w:hAnsi="Arial" w:cs="Arial"/>
                <w:color w:val="FF0000"/>
                <w:sz w:val="16"/>
                <w:szCs w:val="16"/>
              </w:rPr>
              <w:t>copies**</w:t>
            </w:r>
          </w:p>
          <w:p w:rsidR="00B66D59" w:rsidRDefault="00B66D59" w:rsidP="00847D18">
            <w:pPr>
              <w:numPr>
                <w:ilvl w:val="1"/>
                <w:numId w:val="12"/>
              </w:numPr>
              <w:tabs>
                <w:tab w:val="clear" w:pos="1440"/>
                <w:tab w:val="num" w:pos="342"/>
              </w:tabs>
              <w:ind w:left="342" w:hanging="270"/>
              <w:rPr>
                <w:rFonts w:ascii="Arial" w:hAnsi="Arial" w:cs="Arial"/>
              </w:rPr>
            </w:pPr>
            <w:r w:rsidRPr="00B97555">
              <w:rPr>
                <w:rFonts w:ascii="Arial" w:hAnsi="Arial" w:cs="Arial"/>
              </w:rPr>
              <w:t>report(s) from Data Safety Monitoring Board/Data Monitoring Committee</w:t>
            </w:r>
          </w:p>
          <w:p w:rsidR="00B66D59" w:rsidRDefault="00B66D59" w:rsidP="00847D18">
            <w:pPr>
              <w:numPr>
                <w:ilvl w:val="1"/>
                <w:numId w:val="12"/>
              </w:numPr>
              <w:tabs>
                <w:tab w:val="clear" w:pos="1440"/>
                <w:tab w:val="num" w:pos="342"/>
              </w:tabs>
              <w:ind w:left="342" w:hanging="270"/>
              <w:rPr>
                <w:rFonts w:ascii="Arial" w:hAnsi="Arial" w:cs="Arial"/>
              </w:rPr>
            </w:pPr>
            <w:r w:rsidRPr="00B97555">
              <w:rPr>
                <w:rFonts w:ascii="Arial" w:hAnsi="Arial" w:cs="Arial"/>
              </w:rPr>
              <w:t>interim reports</w:t>
            </w:r>
          </w:p>
          <w:p w:rsidR="00D60236" w:rsidRDefault="00B66D59" w:rsidP="00847D18">
            <w:pPr>
              <w:numPr>
                <w:ilvl w:val="1"/>
                <w:numId w:val="12"/>
              </w:numPr>
              <w:tabs>
                <w:tab w:val="clear" w:pos="1440"/>
                <w:tab w:val="num" w:pos="342"/>
              </w:tabs>
              <w:ind w:left="342" w:hanging="270"/>
              <w:rPr>
                <w:rFonts w:ascii="Arial" w:hAnsi="Arial" w:cs="Arial"/>
              </w:rPr>
            </w:pPr>
            <w:r w:rsidRPr="00B97555">
              <w:rPr>
                <w:rFonts w:ascii="Arial" w:hAnsi="Arial" w:cs="Arial"/>
              </w:rPr>
              <w:t xml:space="preserve">multicenter trial reports  </w:t>
            </w:r>
          </w:p>
          <w:p w:rsidR="00B66D59" w:rsidRDefault="00B66D59" w:rsidP="00847D18">
            <w:pPr>
              <w:numPr>
                <w:ilvl w:val="1"/>
                <w:numId w:val="12"/>
              </w:numPr>
              <w:tabs>
                <w:tab w:val="clear" w:pos="1440"/>
                <w:tab w:val="num" w:pos="342"/>
              </w:tabs>
              <w:ind w:left="342" w:hanging="270"/>
              <w:rPr>
                <w:rFonts w:ascii="Arial" w:hAnsi="Arial" w:cs="Arial"/>
              </w:rPr>
            </w:pPr>
            <w:r w:rsidRPr="00B97555">
              <w:rPr>
                <w:rFonts w:ascii="Arial" w:hAnsi="Arial" w:cs="Arial"/>
              </w:rPr>
              <w:t>sponsor’s assessment of severity, specificity a</w:t>
            </w:r>
            <w:r>
              <w:rPr>
                <w:rFonts w:ascii="Arial" w:hAnsi="Arial" w:cs="Arial"/>
              </w:rPr>
              <w:t>nd frequency of adverse events occurring study-wide</w:t>
            </w:r>
          </w:p>
          <w:p w:rsidR="00B66D59" w:rsidRDefault="00B66D59" w:rsidP="00847D18">
            <w:pPr>
              <w:numPr>
                <w:ilvl w:val="1"/>
                <w:numId w:val="12"/>
              </w:numPr>
              <w:tabs>
                <w:tab w:val="clear" w:pos="1440"/>
                <w:tab w:val="num" w:pos="342"/>
              </w:tabs>
              <w:ind w:left="342" w:hanging="270"/>
              <w:rPr>
                <w:rFonts w:ascii="Arial" w:hAnsi="Arial" w:cs="Arial"/>
              </w:rPr>
            </w:pPr>
            <w:r w:rsidRPr="00B97555">
              <w:rPr>
                <w:rFonts w:ascii="Arial" w:hAnsi="Arial" w:cs="Arial"/>
              </w:rPr>
              <w:t xml:space="preserve">sponsor’s assessment of </w:t>
            </w:r>
            <w:r>
              <w:rPr>
                <w:rFonts w:ascii="Arial" w:hAnsi="Arial" w:cs="Arial"/>
              </w:rPr>
              <w:t xml:space="preserve">adverse events and </w:t>
            </w:r>
            <w:r w:rsidRPr="00B97555">
              <w:rPr>
                <w:rFonts w:ascii="Arial" w:hAnsi="Arial" w:cs="Arial"/>
              </w:rPr>
              <w:t xml:space="preserve">unanticipated problems occurring study-wide  </w:t>
            </w:r>
          </w:p>
          <w:p w:rsidR="00B66D59" w:rsidRDefault="00B66D59" w:rsidP="00847D18">
            <w:pPr>
              <w:numPr>
                <w:ilvl w:val="1"/>
                <w:numId w:val="12"/>
              </w:numPr>
              <w:tabs>
                <w:tab w:val="clear" w:pos="1440"/>
                <w:tab w:val="num" w:pos="342"/>
              </w:tabs>
              <w:ind w:left="342" w:hanging="270"/>
              <w:rPr>
                <w:rFonts w:ascii="Arial" w:hAnsi="Arial" w:cs="Arial"/>
              </w:rPr>
            </w:pPr>
            <w:r w:rsidRPr="00B97555">
              <w:rPr>
                <w:rFonts w:ascii="Arial" w:hAnsi="Arial" w:cs="Arial"/>
              </w:rPr>
              <w:t>For FDA-regulated research, a copy of the sponsor’s annual report to FDA</w:t>
            </w:r>
          </w:p>
          <w:p w:rsidR="00B66D59" w:rsidRDefault="00B66D59" w:rsidP="00847D18">
            <w:pPr>
              <w:numPr>
                <w:ilvl w:val="1"/>
                <w:numId w:val="12"/>
              </w:numPr>
              <w:tabs>
                <w:tab w:val="clear" w:pos="1440"/>
                <w:tab w:val="num" w:pos="342"/>
              </w:tabs>
              <w:ind w:left="342" w:hanging="270"/>
              <w:rPr>
                <w:rFonts w:ascii="Arial" w:hAnsi="Arial" w:cs="Arial"/>
              </w:rPr>
            </w:pPr>
            <w:r w:rsidRPr="004F2629">
              <w:rPr>
                <w:rFonts w:ascii="Arial" w:hAnsi="Arial" w:cs="Arial"/>
              </w:rPr>
              <w:t>BMHCC Staff Re</w:t>
            </w:r>
            <w:r>
              <w:rPr>
                <w:rFonts w:ascii="Arial" w:hAnsi="Arial" w:cs="Arial"/>
              </w:rPr>
              <w:t>search In-Service documentation</w:t>
            </w:r>
          </w:p>
          <w:p w:rsidR="00B66D59" w:rsidRPr="00B97555" w:rsidRDefault="00B66D59" w:rsidP="00B66D59">
            <w:pPr>
              <w:ind w:left="342"/>
              <w:rPr>
                <w:rFonts w:ascii="Arial" w:hAnsi="Arial" w:cs="Arial"/>
              </w:rPr>
            </w:pPr>
          </w:p>
        </w:tc>
        <w:tc>
          <w:tcPr>
            <w:tcW w:w="1077"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BD1DBB" w:rsidRPr="00D02227" w:rsidTr="00B66D59">
        <w:trPr>
          <w:cantSplit/>
        </w:trPr>
        <w:tc>
          <w:tcPr>
            <w:tcW w:w="541" w:type="dxa"/>
            <w:tcBorders>
              <w:left w:val="nil"/>
              <w:right w:val="nil"/>
            </w:tcBorders>
            <w:shd w:val="clear" w:color="auto" w:fill="auto"/>
          </w:tcPr>
          <w:p w:rsidR="00BD1DBB" w:rsidRPr="00D02227" w:rsidRDefault="00BD1DBB">
            <w:pPr>
              <w:pStyle w:val="Header"/>
              <w:numPr>
                <w:ilvl w:val="0"/>
                <w:numId w:val="12"/>
              </w:numPr>
              <w:tabs>
                <w:tab w:val="clear" w:pos="4320"/>
                <w:tab w:val="clear" w:pos="8640"/>
              </w:tabs>
              <w:spacing w:before="120"/>
              <w:rPr>
                <w:rFonts w:ascii="Calibri" w:hAnsi="Calibri"/>
                <w:sz w:val="22"/>
              </w:rPr>
            </w:pPr>
          </w:p>
        </w:tc>
        <w:tc>
          <w:tcPr>
            <w:tcW w:w="8371" w:type="dxa"/>
            <w:tcBorders>
              <w:left w:val="nil"/>
              <w:right w:val="nil"/>
            </w:tcBorders>
            <w:shd w:val="clear" w:color="auto" w:fill="auto"/>
          </w:tcPr>
          <w:p w:rsidR="00281920" w:rsidRPr="00B97555" w:rsidRDefault="00BD1DBB" w:rsidP="00811321">
            <w:pPr>
              <w:pStyle w:val="Header"/>
              <w:tabs>
                <w:tab w:val="clear" w:pos="4320"/>
                <w:tab w:val="clear" w:pos="8640"/>
              </w:tabs>
              <w:contextualSpacing/>
              <w:rPr>
                <w:rFonts w:ascii="Arial" w:hAnsi="Arial" w:cs="Arial"/>
              </w:rPr>
            </w:pPr>
            <w:r w:rsidRPr="00B97555">
              <w:rPr>
                <w:rFonts w:ascii="Arial" w:hAnsi="Arial" w:cs="Arial"/>
              </w:rPr>
              <w:t>Is the study permanently closed to enrollment BUT currently enrolled subjects ARE receiving active study treatment</w:t>
            </w:r>
            <w:r w:rsidR="007E29C4" w:rsidRPr="00B97555">
              <w:rPr>
                <w:rFonts w:ascii="Arial" w:hAnsi="Arial" w:cs="Arial"/>
              </w:rPr>
              <w:t xml:space="preserve"> and/or completing follow-ups</w:t>
            </w:r>
            <w:r w:rsidRPr="00B97555">
              <w:rPr>
                <w:rFonts w:ascii="Arial" w:hAnsi="Arial" w:cs="Arial"/>
              </w:rPr>
              <w:t>?</w:t>
            </w:r>
            <w:r w:rsidRPr="00B97555">
              <w:rPr>
                <w:rFonts w:ascii="Arial" w:hAnsi="Arial" w:cs="Arial"/>
                <w:b/>
                <w:i/>
              </w:rPr>
              <w:br/>
            </w:r>
            <w:r w:rsidRPr="00B97555">
              <w:rPr>
                <w:rFonts w:ascii="Arial" w:hAnsi="Arial" w:cs="Arial"/>
                <w:color w:val="FF0000"/>
              </w:rPr>
              <w:t xml:space="preserve">If yes, please </w:t>
            </w:r>
            <w:r w:rsidR="004F4B14" w:rsidRPr="00B97555">
              <w:rPr>
                <w:rFonts w:ascii="Arial" w:hAnsi="Arial" w:cs="Arial"/>
                <w:color w:val="FF0000"/>
              </w:rPr>
              <w:t>list the current v</w:t>
            </w:r>
            <w:r w:rsidR="00C14479" w:rsidRPr="00B97555">
              <w:rPr>
                <w:rFonts w:ascii="Arial" w:hAnsi="Arial" w:cs="Arial"/>
                <w:color w:val="FF0000"/>
              </w:rPr>
              <w:t>ersion and date of the protocol</w:t>
            </w:r>
            <w:r w:rsidR="004F2629">
              <w:rPr>
                <w:rFonts w:ascii="Arial" w:hAnsi="Arial" w:cs="Arial"/>
                <w:color w:val="FF0000"/>
              </w:rPr>
              <w:t xml:space="preserve"> </w:t>
            </w:r>
            <w:r w:rsidR="00717C93" w:rsidRPr="00B97555">
              <w:rPr>
                <w:rFonts w:ascii="Arial" w:hAnsi="Arial" w:cs="Arial"/>
                <w:highlight w:val="lightGray"/>
              </w:rPr>
              <w:fldChar w:fldCharType="begin">
                <w:ffData>
                  <w:name w:val="Text27"/>
                  <w:enabled/>
                  <w:calcOnExit w:val="0"/>
                  <w:textInput/>
                </w:ffData>
              </w:fldChar>
            </w:r>
            <w:r w:rsidR="00717C93" w:rsidRPr="00B97555">
              <w:rPr>
                <w:rFonts w:ascii="Arial" w:hAnsi="Arial" w:cs="Arial"/>
                <w:highlight w:val="lightGray"/>
              </w:rPr>
              <w:instrText xml:space="preserve"> FORMTEXT </w:instrText>
            </w:r>
            <w:r w:rsidR="00717C93" w:rsidRPr="00B97555">
              <w:rPr>
                <w:rFonts w:ascii="Arial" w:hAnsi="Arial" w:cs="Arial"/>
                <w:highlight w:val="lightGray"/>
              </w:rPr>
            </w:r>
            <w:r w:rsidR="00717C93" w:rsidRPr="00B97555">
              <w:rPr>
                <w:rFonts w:ascii="Arial" w:hAnsi="Arial" w:cs="Arial"/>
                <w:highlight w:val="lightGray"/>
              </w:rPr>
              <w:fldChar w:fldCharType="separate"/>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highlight w:val="lightGray"/>
              </w:rPr>
              <w:fldChar w:fldCharType="end"/>
            </w:r>
          </w:p>
        </w:tc>
        <w:tc>
          <w:tcPr>
            <w:tcW w:w="1077"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r w:rsidR="002A11D9" w:rsidRPr="00D02227" w:rsidTr="00B66D59">
        <w:trPr>
          <w:cantSplit/>
          <w:trHeight w:val="1152"/>
        </w:trPr>
        <w:tc>
          <w:tcPr>
            <w:tcW w:w="541" w:type="dxa"/>
            <w:tcBorders>
              <w:left w:val="nil"/>
              <w:right w:val="nil"/>
            </w:tcBorders>
            <w:shd w:val="clear" w:color="auto" w:fill="auto"/>
          </w:tcPr>
          <w:p w:rsidR="002A11D9" w:rsidRPr="00636199" w:rsidRDefault="002A11D9" w:rsidP="00054655">
            <w:pPr>
              <w:pStyle w:val="Header"/>
              <w:numPr>
                <w:ilvl w:val="0"/>
                <w:numId w:val="12"/>
              </w:numPr>
              <w:tabs>
                <w:tab w:val="clear" w:pos="4320"/>
                <w:tab w:val="clear" w:pos="8640"/>
              </w:tabs>
              <w:spacing w:before="120" w:after="120"/>
              <w:rPr>
                <w:rFonts w:ascii="Calibri" w:hAnsi="Calibri"/>
                <w:color w:val="FF0000"/>
                <w:sz w:val="22"/>
              </w:rPr>
            </w:pPr>
          </w:p>
        </w:tc>
        <w:tc>
          <w:tcPr>
            <w:tcW w:w="10441" w:type="dxa"/>
            <w:gridSpan w:val="3"/>
            <w:tcBorders>
              <w:left w:val="nil"/>
              <w:right w:val="nil"/>
            </w:tcBorders>
            <w:shd w:val="clear" w:color="auto" w:fill="auto"/>
          </w:tcPr>
          <w:p w:rsidR="002A11D9" w:rsidRDefault="002A11D9" w:rsidP="005E25C0">
            <w:pPr>
              <w:pStyle w:val="Header"/>
              <w:tabs>
                <w:tab w:val="clear" w:pos="4320"/>
                <w:tab w:val="clear" w:pos="8640"/>
              </w:tabs>
              <w:rPr>
                <w:rFonts w:ascii="Arial" w:hAnsi="Arial" w:cs="Arial"/>
                <w:color w:val="FF0000"/>
              </w:rPr>
            </w:pPr>
            <w:r w:rsidRPr="00451E18">
              <w:rPr>
                <w:rFonts w:ascii="Arial" w:hAnsi="Arial" w:cs="Arial"/>
              </w:rPr>
              <w:t xml:space="preserve">Is the study permanently closed to enrollment AND subjects </w:t>
            </w:r>
            <w:r w:rsidRPr="00605D0B">
              <w:rPr>
                <w:rFonts w:ascii="Arial" w:hAnsi="Arial" w:cs="Arial"/>
                <w:u w:val="single"/>
              </w:rPr>
              <w:t>ARE NOT</w:t>
            </w:r>
            <w:r w:rsidRPr="00451E18">
              <w:rPr>
                <w:rFonts w:ascii="Arial" w:hAnsi="Arial" w:cs="Arial"/>
              </w:rPr>
              <w:t xml:space="preserve"> receiving active study treatment BUT undergoing follow-up assessment only?</w:t>
            </w:r>
            <w:r>
              <w:rPr>
                <w:rFonts w:ascii="Arial" w:hAnsi="Arial" w:cs="Arial"/>
              </w:rPr>
              <w:t xml:space="preserve">                                                                                      </w:t>
            </w:r>
            <w:r w:rsidRPr="00451E18">
              <w:rPr>
                <w:rFonts w:ascii="Arial" w:hAnsi="Arial" w:cs="Arial"/>
              </w:rPr>
              <w:fldChar w:fldCharType="begin">
                <w:ffData>
                  <w:name w:val="Check1"/>
                  <w:enabled/>
                  <w:calcOnExit w:val="0"/>
                  <w:checkBox>
                    <w:sizeAuto/>
                    <w:default w:val="0"/>
                  </w:checkBox>
                </w:ffData>
              </w:fldChar>
            </w:r>
            <w:r w:rsidRPr="00451E18">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451E18">
              <w:rPr>
                <w:rFonts w:ascii="Arial" w:hAnsi="Arial" w:cs="Arial"/>
              </w:rPr>
              <w:fldChar w:fldCharType="end"/>
            </w:r>
            <w:r w:rsidRPr="00451E18">
              <w:rPr>
                <w:rFonts w:ascii="Arial" w:hAnsi="Arial" w:cs="Arial"/>
              </w:rPr>
              <w:t xml:space="preserve"> Yes</w:t>
            </w:r>
            <w:r>
              <w:rPr>
                <w:rFonts w:ascii="Arial" w:hAnsi="Arial" w:cs="Arial"/>
                <w:color w:val="FF0000"/>
              </w:rPr>
              <w:t xml:space="preserve">         </w:t>
            </w:r>
            <w:r w:rsidRPr="00451E18">
              <w:rPr>
                <w:rFonts w:ascii="Arial" w:hAnsi="Arial" w:cs="Arial"/>
              </w:rPr>
              <w:fldChar w:fldCharType="begin">
                <w:ffData>
                  <w:name w:val="Check1"/>
                  <w:enabled/>
                  <w:calcOnExit w:val="0"/>
                  <w:checkBox>
                    <w:sizeAuto/>
                    <w:default w:val="0"/>
                    <w:checked w:val="0"/>
                  </w:checkBox>
                </w:ffData>
              </w:fldChar>
            </w:r>
            <w:r w:rsidRPr="00451E18">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451E18">
              <w:rPr>
                <w:rFonts w:ascii="Arial" w:hAnsi="Arial" w:cs="Arial"/>
              </w:rPr>
              <w:fldChar w:fldCharType="end"/>
            </w:r>
            <w:r w:rsidRPr="00451E18">
              <w:rPr>
                <w:rFonts w:ascii="Arial" w:hAnsi="Arial" w:cs="Arial"/>
              </w:rPr>
              <w:t xml:space="preserve"> No</w:t>
            </w:r>
            <w:r>
              <w:rPr>
                <w:rFonts w:ascii="Arial" w:hAnsi="Arial" w:cs="Arial"/>
                <w:color w:val="FF0000"/>
              </w:rPr>
              <w:t xml:space="preserve">  </w:t>
            </w:r>
          </w:p>
          <w:p w:rsidR="0054231A" w:rsidRDefault="002A11D9" w:rsidP="0054231A">
            <w:pPr>
              <w:pStyle w:val="Header"/>
              <w:tabs>
                <w:tab w:val="clear" w:pos="4320"/>
                <w:tab w:val="clear" w:pos="8640"/>
              </w:tabs>
              <w:rPr>
                <w:rFonts w:ascii="Arial" w:hAnsi="Arial" w:cs="Arial"/>
              </w:rPr>
            </w:pPr>
            <w:r w:rsidRPr="00451E18">
              <w:rPr>
                <w:rFonts w:ascii="Arial" w:hAnsi="Arial" w:cs="Arial"/>
                <w:color w:val="FF0000"/>
              </w:rPr>
              <w:t xml:space="preserve">If yes, </w:t>
            </w:r>
            <w:r w:rsidR="0054231A">
              <w:rPr>
                <w:rFonts w:ascii="Arial" w:hAnsi="Arial" w:cs="Arial"/>
                <w:color w:val="FF0000"/>
              </w:rPr>
              <w:t>it is not necessary to submit a continuing review, unless requested at a convened IRB meeting. Please submit the IRB Progress Report.</w:t>
            </w:r>
          </w:p>
          <w:p w:rsidR="002A11D9" w:rsidRPr="0054231A" w:rsidRDefault="002A11D9" w:rsidP="0054231A">
            <w:pPr>
              <w:tabs>
                <w:tab w:val="left" w:pos="1490"/>
              </w:tabs>
            </w:pPr>
          </w:p>
        </w:tc>
      </w:tr>
      <w:tr w:rsidR="00451E18" w:rsidRPr="00D02227" w:rsidTr="00B66D59">
        <w:trPr>
          <w:cantSplit/>
        </w:trPr>
        <w:tc>
          <w:tcPr>
            <w:tcW w:w="541" w:type="dxa"/>
            <w:tcBorders>
              <w:top w:val="nil"/>
              <w:left w:val="nil"/>
              <w:bottom w:val="nil"/>
              <w:right w:val="nil"/>
            </w:tcBorders>
            <w:shd w:val="clear" w:color="auto" w:fill="auto"/>
          </w:tcPr>
          <w:p w:rsidR="00451E18" w:rsidRPr="00D02227" w:rsidRDefault="00451E18" w:rsidP="00451E18">
            <w:pPr>
              <w:pStyle w:val="Header"/>
              <w:tabs>
                <w:tab w:val="clear" w:pos="4320"/>
                <w:tab w:val="clear" w:pos="8640"/>
              </w:tabs>
              <w:spacing w:before="120"/>
              <w:rPr>
                <w:rFonts w:ascii="Calibri" w:hAnsi="Calibri"/>
                <w:sz w:val="22"/>
              </w:rPr>
            </w:pPr>
            <w:r>
              <w:rPr>
                <w:rFonts w:ascii="Calibri" w:hAnsi="Calibri"/>
                <w:sz w:val="22"/>
              </w:rPr>
              <w:t>(d)</w:t>
            </w:r>
          </w:p>
        </w:tc>
        <w:tc>
          <w:tcPr>
            <w:tcW w:w="10441" w:type="dxa"/>
            <w:gridSpan w:val="3"/>
            <w:tcBorders>
              <w:top w:val="nil"/>
              <w:left w:val="nil"/>
              <w:bottom w:val="nil"/>
              <w:right w:val="nil"/>
            </w:tcBorders>
            <w:shd w:val="clear" w:color="auto" w:fill="auto"/>
            <w:vAlign w:val="center"/>
          </w:tcPr>
          <w:tbl>
            <w:tblPr>
              <w:tblW w:w="10350" w:type="dxa"/>
              <w:tblBorders>
                <w:bottom w:val="single" w:sz="6" w:space="0" w:color="auto"/>
              </w:tblBorders>
              <w:tblLayout w:type="fixed"/>
              <w:tblLook w:val="0000" w:firstRow="0" w:lastRow="0" w:firstColumn="0" w:lastColumn="0" w:noHBand="0" w:noVBand="0"/>
            </w:tblPr>
            <w:tblGrid>
              <w:gridCol w:w="8263"/>
              <w:gridCol w:w="1080"/>
              <w:gridCol w:w="1007"/>
            </w:tblGrid>
            <w:tr w:rsidR="00451E18" w:rsidRPr="00B97555" w:rsidTr="002A11D9">
              <w:trPr>
                <w:cantSplit/>
                <w:trHeight w:val="382"/>
              </w:trPr>
              <w:tc>
                <w:tcPr>
                  <w:tcW w:w="8263" w:type="dxa"/>
                  <w:shd w:val="clear" w:color="auto" w:fill="auto"/>
                </w:tcPr>
                <w:p w:rsidR="00451E18" w:rsidRPr="00B97555" w:rsidRDefault="00451E18" w:rsidP="00451E18">
                  <w:pPr>
                    <w:pStyle w:val="Header"/>
                    <w:tabs>
                      <w:tab w:val="clear" w:pos="4320"/>
                      <w:tab w:val="clear" w:pos="8640"/>
                    </w:tabs>
                    <w:rPr>
                      <w:rFonts w:ascii="Arial" w:hAnsi="Arial" w:cs="Arial"/>
                      <w:sz w:val="12"/>
                    </w:rPr>
                  </w:pPr>
                </w:p>
                <w:p w:rsidR="00451E18" w:rsidRPr="0054231A" w:rsidRDefault="00451E18" w:rsidP="00451E18">
                  <w:pPr>
                    <w:pStyle w:val="Header"/>
                    <w:tabs>
                      <w:tab w:val="clear" w:pos="4320"/>
                      <w:tab w:val="clear" w:pos="8640"/>
                    </w:tabs>
                    <w:rPr>
                      <w:rFonts w:ascii="Arial" w:hAnsi="Arial" w:cs="Arial"/>
                    </w:rPr>
                  </w:pPr>
                  <w:r w:rsidRPr="00B97555">
                    <w:rPr>
                      <w:rFonts w:ascii="Arial" w:hAnsi="Arial" w:cs="Arial"/>
                    </w:rPr>
                    <w:t>Data Analysis only.</w:t>
                  </w:r>
                  <w:r w:rsidR="0054231A">
                    <w:rPr>
                      <w:rFonts w:ascii="Arial" w:hAnsi="Arial" w:cs="Arial"/>
                    </w:rPr>
                    <w:t xml:space="preserve">  </w:t>
                  </w:r>
                  <w:r w:rsidR="0054231A" w:rsidRPr="00451E18">
                    <w:rPr>
                      <w:rFonts w:ascii="Arial" w:hAnsi="Arial" w:cs="Arial"/>
                      <w:color w:val="FF0000"/>
                    </w:rPr>
                    <w:t xml:space="preserve">If yes, </w:t>
                  </w:r>
                  <w:r w:rsidR="0054231A">
                    <w:rPr>
                      <w:rFonts w:ascii="Arial" w:hAnsi="Arial" w:cs="Arial"/>
                      <w:color w:val="FF0000"/>
                    </w:rPr>
                    <w:t>it is not necessary to submit a continuing review, unless requested at a convened IRB meeting. Please submit the IRB Progress Report.</w:t>
                  </w:r>
                </w:p>
              </w:tc>
              <w:tc>
                <w:tcPr>
                  <w:tcW w:w="1080" w:type="dxa"/>
                  <w:shd w:val="clear" w:color="auto" w:fill="auto"/>
                </w:tcPr>
                <w:p w:rsidR="00451E18" w:rsidRPr="00B97555" w:rsidRDefault="00451E18" w:rsidP="00451E18">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Yes</w:t>
                  </w:r>
                </w:p>
              </w:tc>
              <w:tc>
                <w:tcPr>
                  <w:tcW w:w="1007" w:type="dxa"/>
                  <w:shd w:val="clear" w:color="auto" w:fill="auto"/>
                </w:tcPr>
                <w:p w:rsidR="00451E18" w:rsidRPr="00B97555" w:rsidRDefault="00451E18" w:rsidP="00451E18">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00B66D59">
                    <w:rPr>
                      <w:rFonts w:ascii="Arial" w:hAnsi="Arial" w:cs="Arial"/>
                    </w:rPr>
                  </w:r>
                  <w:r w:rsidR="00B66D59">
                    <w:rPr>
                      <w:rFonts w:ascii="Arial" w:hAnsi="Arial" w:cs="Arial"/>
                    </w:rPr>
                    <w:fldChar w:fldCharType="separate"/>
                  </w:r>
                  <w:r w:rsidRPr="00B97555">
                    <w:rPr>
                      <w:rFonts w:ascii="Arial" w:hAnsi="Arial" w:cs="Arial"/>
                    </w:rPr>
                    <w:fldChar w:fldCharType="end"/>
                  </w:r>
                  <w:r w:rsidRPr="00B97555">
                    <w:rPr>
                      <w:rFonts w:ascii="Arial" w:hAnsi="Arial" w:cs="Arial"/>
                    </w:rPr>
                    <w:t xml:space="preserve"> No</w:t>
                  </w:r>
                </w:p>
              </w:tc>
            </w:tr>
          </w:tbl>
          <w:p w:rsidR="00451E18" w:rsidRPr="004F2629" w:rsidRDefault="00451E18" w:rsidP="00847D18">
            <w:pPr>
              <w:pStyle w:val="Header"/>
              <w:tabs>
                <w:tab w:val="clear" w:pos="4320"/>
                <w:tab w:val="clear" w:pos="8640"/>
                <w:tab w:val="right" w:pos="9507"/>
              </w:tabs>
              <w:contextualSpacing/>
              <w:rPr>
                <w:rFonts w:ascii="Arial" w:hAnsi="Arial" w:cs="Arial"/>
              </w:rPr>
            </w:pPr>
          </w:p>
        </w:tc>
      </w:tr>
      <w:tr w:rsidR="00056DC7" w:rsidRPr="00D02227" w:rsidTr="00B66D59">
        <w:trPr>
          <w:cantSplit/>
          <w:trHeight w:val="912"/>
        </w:trPr>
        <w:tc>
          <w:tcPr>
            <w:tcW w:w="541" w:type="dxa"/>
            <w:tcBorders>
              <w:top w:val="nil"/>
              <w:left w:val="nil"/>
              <w:bottom w:val="nil"/>
              <w:right w:val="nil"/>
            </w:tcBorders>
            <w:shd w:val="clear" w:color="auto" w:fill="auto"/>
          </w:tcPr>
          <w:p w:rsidR="00056DC7" w:rsidRPr="00D02227" w:rsidRDefault="00451E18" w:rsidP="00451E18">
            <w:pPr>
              <w:pStyle w:val="Header"/>
              <w:tabs>
                <w:tab w:val="clear" w:pos="4320"/>
                <w:tab w:val="clear" w:pos="8640"/>
              </w:tabs>
              <w:spacing w:before="120"/>
              <w:rPr>
                <w:rFonts w:ascii="Calibri" w:hAnsi="Calibri"/>
                <w:sz w:val="22"/>
              </w:rPr>
            </w:pPr>
            <w:r>
              <w:rPr>
                <w:rFonts w:ascii="Calibri" w:hAnsi="Calibri"/>
                <w:sz w:val="22"/>
              </w:rPr>
              <w:t>(e)</w:t>
            </w:r>
          </w:p>
        </w:tc>
        <w:tc>
          <w:tcPr>
            <w:tcW w:w="10441" w:type="dxa"/>
            <w:gridSpan w:val="3"/>
            <w:tcBorders>
              <w:top w:val="nil"/>
              <w:left w:val="nil"/>
              <w:bottom w:val="nil"/>
              <w:right w:val="nil"/>
            </w:tcBorders>
            <w:shd w:val="clear" w:color="auto" w:fill="auto"/>
            <w:vAlign w:val="center"/>
          </w:tcPr>
          <w:p w:rsidR="005E25C0" w:rsidRPr="005E25C0" w:rsidRDefault="005E25C0" w:rsidP="00847D18">
            <w:pPr>
              <w:pStyle w:val="Header"/>
              <w:tabs>
                <w:tab w:val="clear" w:pos="4320"/>
                <w:tab w:val="clear" w:pos="8640"/>
                <w:tab w:val="right" w:pos="9507"/>
              </w:tabs>
              <w:contextualSpacing/>
              <w:rPr>
                <w:rFonts w:ascii="Arial" w:hAnsi="Arial" w:cs="Arial"/>
                <w:sz w:val="10"/>
              </w:rPr>
            </w:pPr>
          </w:p>
          <w:p w:rsidR="00056DC7" w:rsidRPr="004F2629" w:rsidRDefault="00847D18" w:rsidP="00847D18">
            <w:pPr>
              <w:pStyle w:val="Header"/>
              <w:tabs>
                <w:tab w:val="clear" w:pos="4320"/>
                <w:tab w:val="clear" w:pos="8640"/>
                <w:tab w:val="right" w:pos="9507"/>
              </w:tabs>
              <w:contextualSpacing/>
              <w:rPr>
                <w:rFonts w:ascii="Arial" w:hAnsi="Arial" w:cs="Arial"/>
              </w:rPr>
            </w:pPr>
            <w:r w:rsidRPr="004F2629">
              <w:rPr>
                <w:rFonts w:ascii="Arial" w:hAnsi="Arial" w:cs="Arial"/>
              </w:rPr>
              <w:t xml:space="preserve">Attachments: Summary of Protocol </w:t>
            </w:r>
            <w:r w:rsidRPr="005E25C0">
              <w:rPr>
                <w:rFonts w:ascii="Arial" w:hAnsi="Arial" w:cs="Arial"/>
                <w:color w:val="FF0000"/>
              </w:rPr>
              <w:t>(use posting at ClinicalTrials.gov if available)</w:t>
            </w:r>
          </w:p>
          <w:p w:rsidR="005E25C0" w:rsidRDefault="00847D18" w:rsidP="005E25C0">
            <w:pPr>
              <w:pStyle w:val="Header"/>
              <w:tabs>
                <w:tab w:val="clear" w:pos="4320"/>
                <w:tab w:val="clear" w:pos="8640"/>
                <w:tab w:val="right" w:pos="9507"/>
              </w:tabs>
              <w:contextualSpacing/>
              <w:rPr>
                <w:rFonts w:ascii="Arial" w:hAnsi="Arial" w:cs="Arial"/>
              </w:rPr>
            </w:pPr>
            <w:r w:rsidRPr="004F2629">
              <w:rPr>
                <w:rFonts w:ascii="Arial" w:hAnsi="Arial" w:cs="Arial"/>
              </w:rPr>
              <w:t>Study Objective(s)</w:t>
            </w:r>
            <w:r w:rsidR="004F2629">
              <w:rPr>
                <w:rFonts w:ascii="Arial" w:hAnsi="Arial" w:cs="Arial"/>
              </w:rPr>
              <w:t xml:space="preserve">: </w:t>
            </w:r>
            <w:r w:rsidRPr="004F2629">
              <w:rPr>
                <w:rFonts w:ascii="Arial" w:hAnsi="Arial" w:cs="Arial"/>
                <w:highlight w:val="lightGray"/>
              </w:rPr>
              <w:fldChar w:fldCharType="begin">
                <w:ffData>
                  <w:name w:val="Text32"/>
                  <w:enabled/>
                  <w:calcOnExit w:val="0"/>
                  <w:textInput/>
                </w:ffData>
              </w:fldChar>
            </w:r>
            <w:r w:rsidRPr="004F2629">
              <w:rPr>
                <w:rFonts w:ascii="Arial" w:hAnsi="Arial" w:cs="Arial"/>
                <w:highlight w:val="lightGray"/>
              </w:rPr>
              <w:instrText xml:space="preserve"> FORMTEXT </w:instrText>
            </w:r>
            <w:r w:rsidRPr="004F2629">
              <w:rPr>
                <w:rFonts w:ascii="Arial" w:hAnsi="Arial" w:cs="Arial"/>
                <w:highlight w:val="lightGray"/>
              </w:rPr>
            </w:r>
            <w:r w:rsidRPr="004F2629">
              <w:rPr>
                <w:rFonts w:ascii="Arial" w:hAnsi="Arial" w:cs="Arial"/>
                <w:highlight w:val="lightGray"/>
              </w:rPr>
              <w:fldChar w:fldCharType="separate"/>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highlight w:val="lightGray"/>
              </w:rPr>
              <w:fldChar w:fldCharType="end"/>
            </w:r>
            <w:r w:rsidR="005E25C0">
              <w:rPr>
                <w:rFonts w:ascii="Arial" w:hAnsi="Arial" w:cs="Arial"/>
              </w:rPr>
              <w:t xml:space="preserve">     </w:t>
            </w:r>
            <w:r w:rsidR="005E25C0" w:rsidRPr="004F2629">
              <w:rPr>
                <w:rFonts w:ascii="Arial" w:hAnsi="Arial" w:cs="Arial"/>
              </w:rPr>
              <w:t>Main Outcome to Be Measured</w:t>
            </w:r>
            <w:r w:rsidR="005E25C0">
              <w:rPr>
                <w:rFonts w:ascii="Arial" w:hAnsi="Arial" w:cs="Arial"/>
              </w:rPr>
              <w:t xml:space="preserve">: </w:t>
            </w:r>
            <w:r w:rsidR="005E25C0" w:rsidRPr="004F2629">
              <w:rPr>
                <w:rFonts w:ascii="Arial" w:hAnsi="Arial" w:cs="Arial"/>
                <w:highlight w:val="lightGray"/>
              </w:rPr>
              <w:fldChar w:fldCharType="begin">
                <w:ffData>
                  <w:name w:val="Text32"/>
                  <w:enabled/>
                  <w:calcOnExit w:val="0"/>
                  <w:textInput/>
                </w:ffData>
              </w:fldChar>
            </w:r>
            <w:r w:rsidR="005E25C0" w:rsidRPr="004F2629">
              <w:rPr>
                <w:rFonts w:ascii="Arial" w:hAnsi="Arial" w:cs="Arial"/>
                <w:highlight w:val="lightGray"/>
              </w:rPr>
              <w:instrText xml:space="preserve"> FORMTEXT </w:instrText>
            </w:r>
            <w:r w:rsidR="005E25C0" w:rsidRPr="004F2629">
              <w:rPr>
                <w:rFonts w:ascii="Arial" w:hAnsi="Arial" w:cs="Arial"/>
                <w:highlight w:val="lightGray"/>
              </w:rPr>
            </w:r>
            <w:r w:rsidR="005E25C0" w:rsidRPr="004F2629">
              <w:rPr>
                <w:rFonts w:ascii="Arial" w:hAnsi="Arial" w:cs="Arial"/>
                <w:highlight w:val="lightGray"/>
              </w:rPr>
              <w:fldChar w:fldCharType="separate"/>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highlight w:val="lightGray"/>
              </w:rPr>
              <w:fldChar w:fldCharType="end"/>
            </w:r>
          </w:p>
          <w:p w:rsidR="00847D18" w:rsidRPr="00B97555" w:rsidRDefault="00847D18" w:rsidP="00847D18">
            <w:pPr>
              <w:pStyle w:val="Header"/>
              <w:tabs>
                <w:tab w:val="clear" w:pos="4320"/>
                <w:tab w:val="clear" w:pos="8640"/>
                <w:tab w:val="right" w:pos="9507"/>
              </w:tabs>
              <w:contextualSpacing/>
              <w:rPr>
                <w:rFonts w:ascii="Arial" w:hAnsi="Arial" w:cs="Arial"/>
              </w:rPr>
            </w:pPr>
            <w:r w:rsidRPr="004F2629">
              <w:rPr>
                <w:rFonts w:ascii="Arial" w:hAnsi="Arial" w:cs="Arial"/>
              </w:rPr>
              <w:t>Study Design</w:t>
            </w:r>
            <w:r w:rsidR="004F2629">
              <w:rPr>
                <w:rFonts w:ascii="Arial" w:hAnsi="Arial" w:cs="Arial"/>
              </w:rPr>
              <w:t xml:space="preserve">: </w:t>
            </w:r>
            <w:r w:rsidRPr="004F2629">
              <w:rPr>
                <w:rFonts w:ascii="Arial" w:hAnsi="Arial" w:cs="Arial"/>
                <w:highlight w:val="lightGray"/>
              </w:rPr>
              <w:fldChar w:fldCharType="begin">
                <w:ffData>
                  <w:name w:val="Text32"/>
                  <w:enabled/>
                  <w:calcOnExit w:val="0"/>
                  <w:textInput/>
                </w:ffData>
              </w:fldChar>
            </w:r>
            <w:r w:rsidRPr="004F2629">
              <w:rPr>
                <w:rFonts w:ascii="Arial" w:hAnsi="Arial" w:cs="Arial"/>
                <w:highlight w:val="lightGray"/>
              </w:rPr>
              <w:instrText xml:space="preserve"> FORMTEXT </w:instrText>
            </w:r>
            <w:r w:rsidRPr="004F2629">
              <w:rPr>
                <w:rFonts w:ascii="Arial" w:hAnsi="Arial" w:cs="Arial"/>
                <w:highlight w:val="lightGray"/>
              </w:rPr>
            </w:r>
            <w:r w:rsidRPr="004F2629">
              <w:rPr>
                <w:rFonts w:ascii="Arial" w:hAnsi="Arial" w:cs="Arial"/>
                <w:highlight w:val="lightGray"/>
              </w:rPr>
              <w:fldChar w:fldCharType="separate"/>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highlight w:val="lightGray"/>
              </w:rPr>
              <w:fldChar w:fldCharType="end"/>
            </w:r>
            <w:r w:rsidR="005E25C0">
              <w:rPr>
                <w:rFonts w:ascii="Arial" w:hAnsi="Arial" w:cs="Arial"/>
              </w:rPr>
              <w:t xml:space="preserve">             Methods or Procedures:</w:t>
            </w:r>
            <w:r w:rsidR="005E25C0" w:rsidRPr="004F2629">
              <w:rPr>
                <w:rFonts w:ascii="Arial" w:hAnsi="Arial" w:cs="Arial"/>
              </w:rPr>
              <w:t xml:space="preserve"> </w:t>
            </w:r>
            <w:r w:rsidR="005E25C0" w:rsidRPr="004F2629">
              <w:rPr>
                <w:rFonts w:ascii="Arial" w:hAnsi="Arial" w:cs="Arial"/>
                <w:highlight w:val="lightGray"/>
              </w:rPr>
              <w:fldChar w:fldCharType="begin">
                <w:ffData>
                  <w:name w:val="Text32"/>
                  <w:enabled/>
                  <w:calcOnExit w:val="0"/>
                  <w:textInput/>
                </w:ffData>
              </w:fldChar>
            </w:r>
            <w:r w:rsidR="005E25C0" w:rsidRPr="004F2629">
              <w:rPr>
                <w:rFonts w:ascii="Arial" w:hAnsi="Arial" w:cs="Arial"/>
                <w:highlight w:val="lightGray"/>
              </w:rPr>
              <w:instrText xml:space="preserve"> FORMTEXT </w:instrText>
            </w:r>
            <w:r w:rsidR="005E25C0" w:rsidRPr="004F2629">
              <w:rPr>
                <w:rFonts w:ascii="Arial" w:hAnsi="Arial" w:cs="Arial"/>
                <w:highlight w:val="lightGray"/>
              </w:rPr>
            </w:r>
            <w:r w:rsidR="005E25C0" w:rsidRPr="004F2629">
              <w:rPr>
                <w:rFonts w:ascii="Arial" w:hAnsi="Arial" w:cs="Arial"/>
                <w:highlight w:val="lightGray"/>
              </w:rPr>
              <w:fldChar w:fldCharType="separate"/>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highlight w:val="lightGray"/>
              </w:rPr>
              <w:fldChar w:fldCharType="end"/>
            </w:r>
          </w:p>
        </w:tc>
      </w:tr>
    </w:tbl>
    <w:p w:rsidR="00B66D59" w:rsidRDefault="00B66D59">
      <w:r>
        <w:br w:type="page"/>
      </w:r>
      <w:bookmarkStart w:id="12" w:name="_GoBack"/>
      <w:bookmarkEnd w:id="12"/>
    </w:p>
    <w:tbl>
      <w:tblPr>
        <w:tblW w:w="11030" w:type="dxa"/>
        <w:tblInd w:w="-12"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8"/>
        <w:gridCol w:w="6919"/>
        <w:gridCol w:w="4063"/>
        <w:gridCol w:w="20"/>
      </w:tblGrid>
      <w:tr w:rsidR="00BD1DBB" w:rsidTr="00172E44">
        <w:trPr>
          <w:gridBefore w:val="1"/>
          <w:gridAfter w:val="1"/>
          <w:wBefore w:w="28" w:type="dxa"/>
          <w:wAfter w:w="20" w:type="dxa"/>
          <w:cantSplit/>
        </w:trPr>
        <w:tc>
          <w:tcPr>
            <w:tcW w:w="10982" w:type="dxa"/>
            <w:gridSpan w:val="2"/>
            <w:tcBorders>
              <w:left w:val="nil"/>
              <w:right w:val="nil"/>
            </w:tcBorders>
            <w:shd w:val="clear" w:color="auto" w:fill="auto"/>
          </w:tcPr>
          <w:p w:rsidR="00A567FA" w:rsidRPr="004F2629" w:rsidRDefault="00A567FA" w:rsidP="00A567FA">
            <w:pPr>
              <w:pStyle w:val="ListParagraph"/>
              <w:spacing w:before="60" w:after="60"/>
              <w:ind w:left="907"/>
              <w:rPr>
                <w:rFonts w:ascii="Arial" w:hAnsi="Arial"/>
                <w:b/>
                <w:sz w:val="10"/>
                <w:szCs w:val="24"/>
              </w:rPr>
            </w:pPr>
          </w:p>
          <w:p w:rsidR="00BD1DBB" w:rsidRPr="00847D18" w:rsidRDefault="00B76985" w:rsidP="00847D18">
            <w:pPr>
              <w:pStyle w:val="ListParagraph"/>
              <w:numPr>
                <w:ilvl w:val="0"/>
                <w:numId w:val="32"/>
              </w:numPr>
              <w:spacing w:before="60" w:after="60"/>
              <w:rPr>
                <w:rFonts w:ascii="Arial" w:hAnsi="Arial"/>
                <w:b/>
                <w:sz w:val="24"/>
                <w:szCs w:val="24"/>
              </w:rPr>
            </w:pPr>
            <w:r w:rsidRPr="00847D18">
              <w:rPr>
                <w:rFonts w:ascii="Arial" w:hAnsi="Arial"/>
                <w:b/>
                <w:sz w:val="24"/>
                <w:szCs w:val="24"/>
              </w:rPr>
              <w:t>Statement</w:t>
            </w:r>
            <w:r w:rsidR="00C14479" w:rsidRPr="00847D18">
              <w:rPr>
                <w:rFonts w:ascii="Arial" w:hAnsi="Arial"/>
                <w:b/>
                <w:sz w:val="24"/>
                <w:szCs w:val="24"/>
              </w:rPr>
              <w:t xml:space="preserve"> of Principal Investigator: </w:t>
            </w:r>
            <w:r w:rsidR="00BD1DBB" w:rsidRPr="00847D18">
              <w:rPr>
                <w:rFonts w:ascii="Arial" w:hAnsi="Arial"/>
                <w:b/>
                <w:sz w:val="24"/>
                <w:szCs w:val="24"/>
              </w:rPr>
              <w:t>I have reviewed this Application for Continuing Review of Research</w:t>
            </w:r>
            <w:r w:rsidRPr="00847D18">
              <w:rPr>
                <w:rFonts w:ascii="Arial" w:hAnsi="Arial"/>
                <w:b/>
                <w:sz w:val="24"/>
                <w:szCs w:val="24"/>
              </w:rPr>
              <w:t>. T</w:t>
            </w:r>
            <w:r w:rsidR="00BD1DBB" w:rsidRPr="00847D18">
              <w:rPr>
                <w:rFonts w:ascii="Arial" w:hAnsi="Arial"/>
                <w:b/>
                <w:sz w:val="24"/>
                <w:szCs w:val="24"/>
              </w:rPr>
              <w:t>o the best of my knowledge, the information provided is accurate.</w:t>
            </w:r>
          </w:p>
        </w:tc>
      </w:tr>
      <w:tr w:rsidR="00BD1DBB" w:rsidTr="00C14479">
        <w:tblPrEx>
          <w:tblBorders>
            <w:left w:val="single" w:sz="6" w:space="0" w:color="auto"/>
            <w:right w:val="single" w:sz="6" w:space="0" w:color="auto"/>
            <w:insideV w:val="single" w:sz="6" w:space="0" w:color="auto"/>
          </w:tblBorders>
        </w:tblPrEx>
        <w:trPr>
          <w:trHeight w:val="553"/>
        </w:trPr>
        <w:tc>
          <w:tcPr>
            <w:tcW w:w="6947" w:type="dxa"/>
            <w:gridSpan w:val="2"/>
            <w:tcBorders>
              <w:left w:val="nil"/>
              <w:right w:val="nil"/>
            </w:tcBorders>
            <w:shd w:val="clear" w:color="auto" w:fill="auto"/>
          </w:tcPr>
          <w:p w:rsidR="00BD1DBB" w:rsidRDefault="00A97542" w:rsidP="00A97542">
            <w:pPr>
              <w:rPr>
                <w:rFonts w:ascii="Arial" w:hAnsi="Arial"/>
                <w:b/>
                <w:sz w:val="22"/>
                <w:szCs w:val="22"/>
              </w:rPr>
            </w:pPr>
            <w:r w:rsidRPr="00A97542">
              <w:rPr>
                <w:rFonts w:ascii="Arial" w:hAnsi="Arial"/>
                <w:b/>
                <w:sz w:val="22"/>
                <w:szCs w:val="22"/>
              </w:rPr>
              <w:t>Principal Investigator (please print)</w:t>
            </w:r>
          </w:p>
          <w:p w:rsidR="007F67E7" w:rsidRDefault="007F67E7" w:rsidP="00A97542">
            <w:pPr>
              <w:rPr>
                <w:rFonts w:ascii="Arial" w:hAnsi="Arial"/>
                <w:b/>
                <w:sz w:val="22"/>
                <w:szCs w:val="22"/>
              </w:rPr>
            </w:pPr>
          </w:p>
          <w:p w:rsidR="007F67E7" w:rsidRPr="00A97542" w:rsidRDefault="007F67E7" w:rsidP="00A97542">
            <w:pPr>
              <w:rPr>
                <w:rFonts w:ascii="Arial" w:hAnsi="Arial"/>
                <w:b/>
                <w:sz w:val="22"/>
                <w:szCs w:val="22"/>
              </w:rPr>
            </w:pPr>
          </w:p>
        </w:tc>
        <w:tc>
          <w:tcPr>
            <w:tcW w:w="4083" w:type="dxa"/>
            <w:gridSpan w:val="2"/>
            <w:tcBorders>
              <w:left w:val="nil"/>
              <w:right w:val="nil"/>
            </w:tcBorders>
            <w:shd w:val="clear" w:color="auto" w:fill="auto"/>
          </w:tcPr>
          <w:p w:rsidR="00A97542" w:rsidRPr="00FB7E68" w:rsidRDefault="00A97542">
            <w:pPr>
              <w:rPr>
                <w:rFonts w:ascii="Arial" w:hAnsi="Arial"/>
                <w:b/>
                <w:sz w:val="22"/>
                <w:szCs w:val="22"/>
              </w:rPr>
            </w:pPr>
          </w:p>
        </w:tc>
      </w:tr>
      <w:tr w:rsidR="00A97542" w:rsidTr="00C14479">
        <w:tblPrEx>
          <w:tblBorders>
            <w:left w:val="single" w:sz="6" w:space="0" w:color="auto"/>
            <w:right w:val="single" w:sz="6" w:space="0" w:color="auto"/>
            <w:insideV w:val="single" w:sz="6" w:space="0" w:color="auto"/>
          </w:tblBorders>
        </w:tblPrEx>
        <w:trPr>
          <w:trHeight w:val="553"/>
        </w:trPr>
        <w:tc>
          <w:tcPr>
            <w:tcW w:w="6947" w:type="dxa"/>
            <w:gridSpan w:val="2"/>
            <w:tcBorders>
              <w:left w:val="nil"/>
              <w:right w:val="nil"/>
            </w:tcBorders>
            <w:shd w:val="clear" w:color="auto" w:fill="auto"/>
          </w:tcPr>
          <w:p w:rsidR="00A97542" w:rsidRPr="00FB7E68" w:rsidRDefault="00A97542" w:rsidP="00A97542">
            <w:pPr>
              <w:rPr>
                <w:rFonts w:ascii="Arial" w:hAnsi="Arial"/>
                <w:b/>
                <w:sz w:val="22"/>
                <w:szCs w:val="22"/>
              </w:rPr>
            </w:pPr>
            <w:r w:rsidRPr="00FB7E68">
              <w:rPr>
                <w:rFonts w:ascii="Arial" w:hAnsi="Arial"/>
                <w:b/>
                <w:sz w:val="22"/>
                <w:szCs w:val="22"/>
              </w:rPr>
              <w:t>Signature of Principal Investigator</w:t>
            </w:r>
          </w:p>
          <w:p w:rsidR="00A97542" w:rsidRPr="00FB7E68" w:rsidRDefault="00A97542">
            <w:pPr>
              <w:rPr>
                <w:rFonts w:ascii="Arial" w:hAnsi="Arial"/>
                <w:b/>
                <w:sz w:val="22"/>
                <w:szCs w:val="22"/>
              </w:rPr>
            </w:pPr>
          </w:p>
        </w:tc>
        <w:tc>
          <w:tcPr>
            <w:tcW w:w="4083" w:type="dxa"/>
            <w:gridSpan w:val="2"/>
            <w:tcBorders>
              <w:left w:val="nil"/>
              <w:right w:val="nil"/>
            </w:tcBorders>
            <w:shd w:val="clear" w:color="auto" w:fill="auto"/>
          </w:tcPr>
          <w:p w:rsidR="00A97542" w:rsidRPr="00FB7E68" w:rsidRDefault="00A97542" w:rsidP="00A97542">
            <w:pPr>
              <w:rPr>
                <w:rFonts w:ascii="Arial" w:hAnsi="Arial"/>
                <w:b/>
                <w:sz w:val="22"/>
                <w:szCs w:val="22"/>
              </w:rPr>
            </w:pPr>
            <w:r w:rsidRPr="00FB7E68">
              <w:rPr>
                <w:rFonts w:ascii="Arial" w:hAnsi="Arial"/>
                <w:b/>
                <w:sz w:val="22"/>
                <w:szCs w:val="22"/>
              </w:rPr>
              <w:t>Date</w:t>
            </w:r>
          </w:p>
          <w:bookmarkStart w:id="13" w:name="Text13"/>
          <w:p w:rsidR="00A97542" w:rsidRDefault="00A97542" w:rsidP="00A97542">
            <w:pPr>
              <w:rPr>
                <w:rFonts w:ascii="Arial" w:hAnsi="Arial"/>
                <w:b/>
                <w:sz w:val="22"/>
                <w:szCs w:val="22"/>
              </w:rPr>
            </w:pPr>
            <w:r w:rsidRPr="00FB7E68">
              <w:rPr>
                <w:rFonts w:ascii="Arial" w:hAnsi="Arial"/>
                <w:b/>
                <w:sz w:val="22"/>
                <w:szCs w:val="22"/>
                <w:highlight w:val="lightGray"/>
              </w:rPr>
              <w:fldChar w:fldCharType="begin">
                <w:ffData>
                  <w:name w:val="Text13"/>
                  <w:enabled/>
                  <w:calcOnExit w:val="0"/>
                  <w:textInput/>
                </w:ffData>
              </w:fldChar>
            </w:r>
            <w:r w:rsidRPr="00FB7E68">
              <w:rPr>
                <w:rFonts w:ascii="Arial" w:hAnsi="Arial"/>
                <w:b/>
                <w:sz w:val="22"/>
                <w:szCs w:val="22"/>
                <w:highlight w:val="lightGray"/>
              </w:rPr>
              <w:instrText xml:space="preserve"> FORMTEXT </w:instrText>
            </w:r>
            <w:r w:rsidRPr="00FB7E68">
              <w:rPr>
                <w:rFonts w:ascii="Arial" w:hAnsi="Arial"/>
                <w:b/>
                <w:sz w:val="22"/>
                <w:szCs w:val="22"/>
                <w:highlight w:val="lightGray"/>
              </w:rPr>
            </w:r>
            <w:r w:rsidRPr="00FB7E68">
              <w:rPr>
                <w:rFonts w:ascii="Arial" w:hAnsi="Arial"/>
                <w:b/>
                <w:sz w:val="22"/>
                <w:szCs w:val="22"/>
                <w:highlight w:val="lightGray"/>
              </w:rPr>
              <w:fldChar w:fldCharType="separate"/>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sz w:val="22"/>
                <w:szCs w:val="22"/>
                <w:highlight w:val="lightGray"/>
              </w:rPr>
              <w:fldChar w:fldCharType="end"/>
            </w:r>
            <w:bookmarkEnd w:id="13"/>
          </w:p>
          <w:p w:rsidR="00A97542" w:rsidRPr="00FB7E68" w:rsidRDefault="00A97542" w:rsidP="00A97542">
            <w:pPr>
              <w:rPr>
                <w:rFonts w:ascii="Arial" w:hAnsi="Arial"/>
                <w:b/>
                <w:sz w:val="22"/>
                <w:szCs w:val="22"/>
              </w:rPr>
            </w:pPr>
          </w:p>
        </w:tc>
      </w:tr>
    </w:tbl>
    <w:p w:rsidR="00285311" w:rsidRDefault="00285311" w:rsidP="00031711">
      <w:pPr>
        <w:tabs>
          <w:tab w:val="left" w:pos="2025"/>
        </w:tabs>
        <w:rPr>
          <w:rFonts w:ascii="Arial" w:hAnsi="Arial" w:cs="Arial"/>
          <w:sz w:val="2"/>
          <w:szCs w:val="2"/>
        </w:rPr>
      </w:pPr>
    </w:p>
    <w:p w:rsidR="00C010DF" w:rsidRDefault="00C010DF" w:rsidP="00031711">
      <w:pPr>
        <w:tabs>
          <w:tab w:val="left" w:pos="2025"/>
        </w:tabs>
        <w:rPr>
          <w:rFonts w:ascii="Arial" w:hAnsi="Arial" w:cs="Arial"/>
          <w:sz w:val="2"/>
          <w:szCs w:val="2"/>
        </w:rPr>
      </w:pPr>
    </w:p>
    <w:p w:rsidR="00C010DF" w:rsidRDefault="00C010DF" w:rsidP="00031711">
      <w:pPr>
        <w:tabs>
          <w:tab w:val="left" w:pos="2025"/>
        </w:tabs>
        <w:rPr>
          <w:rFonts w:ascii="Arial" w:hAnsi="Arial" w:cs="Arial"/>
          <w:sz w:val="2"/>
          <w:szCs w:val="2"/>
        </w:rPr>
      </w:pPr>
    </w:p>
    <w:p w:rsidR="00C010DF" w:rsidRDefault="00C010DF" w:rsidP="00031711">
      <w:pPr>
        <w:tabs>
          <w:tab w:val="left" w:pos="2025"/>
        </w:tabs>
        <w:rPr>
          <w:rFonts w:ascii="Arial" w:hAnsi="Arial" w:cs="Arial"/>
          <w:sz w:val="2"/>
          <w:szCs w:val="2"/>
        </w:rPr>
      </w:pPr>
    </w:p>
    <w:p w:rsidR="00C010DF" w:rsidRPr="00705DC4" w:rsidRDefault="00C010DF" w:rsidP="00031711">
      <w:pPr>
        <w:tabs>
          <w:tab w:val="left" w:pos="2025"/>
        </w:tabs>
        <w:rPr>
          <w:rFonts w:ascii="Arial" w:hAnsi="Arial" w:cs="Arial"/>
          <w:sz w:val="2"/>
          <w:szCs w:val="2"/>
        </w:rPr>
      </w:pPr>
    </w:p>
    <w:sectPr w:rsidR="00C010DF" w:rsidRPr="00705DC4" w:rsidSect="0005408E">
      <w:headerReference w:type="even" r:id="rId16"/>
      <w:headerReference w:type="default" r:id="rId17"/>
      <w:headerReference w:type="first" r:id="rId18"/>
      <w:type w:val="continuous"/>
      <w:pgSz w:w="12240" w:h="15840" w:code="1"/>
      <w:pgMar w:top="807" w:right="720" w:bottom="1170" w:left="720" w:header="1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18" w:rsidRDefault="00451E18">
      <w:r>
        <w:separator/>
      </w:r>
    </w:p>
  </w:endnote>
  <w:endnote w:type="continuationSeparator" w:id="0">
    <w:p w:rsidR="00451E18" w:rsidRDefault="0045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8" w:rsidRDefault="00451E18" w:rsidP="00A3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E18" w:rsidRDefault="00451E18" w:rsidP="00A36B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tblBorders>
        <w:top w:val="single" w:sz="4" w:space="0" w:color="auto"/>
      </w:tblBorders>
      <w:tblLook w:val="04A0" w:firstRow="1" w:lastRow="0" w:firstColumn="1" w:lastColumn="0" w:noHBand="0" w:noVBand="1"/>
    </w:tblPr>
    <w:tblGrid>
      <w:gridCol w:w="10998"/>
    </w:tblGrid>
    <w:tr w:rsidR="00451E18" w:rsidTr="00AD4997">
      <w:trPr>
        <w:trHeight w:val="70"/>
      </w:trPr>
      <w:tc>
        <w:tcPr>
          <w:tcW w:w="10998" w:type="dxa"/>
          <w:tcBorders>
            <w:top w:val="single" w:sz="4" w:space="0" w:color="auto"/>
            <w:left w:val="nil"/>
            <w:bottom w:val="nil"/>
            <w:right w:val="nil"/>
          </w:tcBorders>
        </w:tcPr>
        <w:p w:rsidR="00451E18" w:rsidRDefault="00451E18">
          <w:pPr>
            <w:keepNext/>
            <w:widowControl w:val="0"/>
            <w:tabs>
              <w:tab w:val="left" w:pos="90"/>
            </w:tabs>
            <w:jc w:val="center"/>
            <w:outlineLvl w:val="0"/>
            <w:rPr>
              <w:rFonts w:ascii="Arial" w:hAnsi="Arial"/>
              <w:sz w:val="2"/>
              <w:szCs w:val="2"/>
            </w:rPr>
          </w:pPr>
        </w:p>
      </w:tc>
    </w:tr>
    <w:tr w:rsidR="00451E18" w:rsidRPr="00BF525F" w:rsidTr="00AD4997">
      <w:trPr>
        <w:trHeight w:val="263"/>
      </w:trPr>
      <w:tc>
        <w:tcPr>
          <w:tcW w:w="10998" w:type="dxa"/>
          <w:tcBorders>
            <w:top w:val="nil"/>
            <w:left w:val="nil"/>
            <w:bottom w:val="nil"/>
            <w:right w:val="nil"/>
          </w:tcBorders>
          <w:hideMark/>
        </w:tcPr>
        <w:p w:rsidR="00451E18" w:rsidRPr="00BF525F" w:rsidRDefault="00451E18" w:rsidP="00A5287C">
          <w:pPr>
            <w:keepNext/>
            <w:widowControl w:val="0"/>
            <w:tabs>
              <w:tab w:val="left" w:pos="90"/>
            </w:tabs>
            <w:jc w:val="center"/>
            <w:outlineLvl w:val="0"/>
            <w:rPr>
              <w:rFonts w:ascii="Calibri" w:hAnsi="Calibri" w:cs="Calibri"/>
              <w:b/>
              <w:snapToGrid w:val="0"/>
              <w:color w:val="000000"/>
              <w:sz w:val="16"/>
            </w:rPr>
          </w:pPr>
          <w:r>
            <w:rPr>
              <w:rFonts w:ascii="Calibri" w:hAnsi="Calibri" w:cs="Calibri"/>
              <w:b/>
              <w:sz w:val="18"/>
              <w:szCs w:val="18"/>
            </w:rPr>
            <w:t xml:space="preserve">Version Date: </w:t>
          </w:r>
          <w:r w:rsidR="00A5287C">
            <w:rPr>
              <w:rFonts w:ascii="Calibri" w:hAnsi="Calibri" w:cs="Calibri"/>
              <w:b/>
              <w:sz w:val="18"/>
              <w:szCs w:val="18"/>
            </w:rPr>
            <w:t>December,</w:t>
          </w:r>
          <w:r w:rsidR="004E03B7">
            <w:rPr>
              <w:rFonts w:ascii="Calibri" w:hAnsi="Calibri" w:cs="Calibri"/>
              <w:b/>
              <w:sz w:val="18"/>
              <w:szCs w:val="18"/>
            </w:rPr>
            <w:t xml:space="preserve"> 2018</w:t>
          </w:r>
        </w:p>
      </w:tc>
    </w:tr>
    <w:tr w:rsidR="00451E18" w:rsidRPr="00BF525F" w:rsidTr="00AD4997">
      <w:trPr>
        <w:trHeight w:val="80"/>
      </w:trPr>
      <w:tc>
        <w:tcPr>
          <w:tcW w:w="10998" w:type="dxa"/>
          <w:tcBorders>
            <w:top w:val="nil"/>
            <w:left w:val="nil"/>
            <w:bottom w:val="nil"/>
            <w:right w:val="nil"/>
          </w:tcBorders>
        </w:tcPr>
        <w:p w:rsidR="00451E18" w:rsidRPr="00BF525F" w:rsidRDefault="00451E18">
          <w:pPr>
            <w:keepNext/>
            <w:widowControl w:val="0"/>
            <w:tabs>
              <w:tab w:val="left" w:pos="90"/>
            </w:tabs>
            <w:jc w:val="center"/>
            <w:outlineLvl w:val="0"/>
            <w:rPr>
              <w:rFonts w:ascii="Calibri" w:hAnsi="Calibri" w:cs="Calibri"/>
              <w:sz w:val="2"/>
              <w:szCs w:val="2"/>
            </w:rPr>
          </w:pPr>
        </w:p>
      </w:tc>
    </w:tr>
    <w:tr w:rsidR="004E03B7" w:rsidRPr="00BF525F" w:rsidTr="004E03B7">
      <w:trPr>
        <w:trHeight w:val="800"/>
      </w:trPr>
      <w:tc>
        <w:tcPr>
          <w:tcW w:w="10998" w:type="dxa"/>
          <w:tcBorders>
            <w:top w:val="nil"/>
            <w:left w:val="nil"/>
            <w:bottom w:val="nil"/>
            <w:right w:val="nil"/>
          </w:tcBorders>
          <w:hideMark/>
        </w:tcPr>
        <w:p w:rsidR="004E03B7" w:rsidRPr="00BF525F" w:rsidRDefault="001E05CC" w:rsidP="001E05CC">
          <w:pPr>
            <w:keepNext/>
            <w:widowControl w:val="0"/>
            <w:tabs>
              <w:tab w:val="left" w:pos="90"/>
            </w:tabs>
            <w:jc w:val="center"/>
            <w:outlineLvl w:val="0"/>
            <w:rPr>
              <w:rFonts w:ascii="Calibri" w:hAnsi="Calibri" w:cs="Calibri"/>
              <w:b/>
              <w:snapToGrid w:val="0"/>
              <w:color w:val="000000"/>
              <w:sz w:val="18"/>
              <w:szCs w:val="18"/>
              <w:u w:val="single"/>
            </w:rPr>
          </w:pPr>
          <w:r>
            <w:rPr>
              <w:rFonts w:ascii="Calibri" w:hAnsi="Calibri" w:cs="Calibri"/>
              <w:b/>
              <w:snapToGrid w:val="0"/>
              <w:color w:val="000000"/>
              <w:sz w:val="18"/>
              <w:szCs w:val="18"/>
              <w:u w:val="single"/>
            </w:rPr>
            <w:t>Baptist</w:t>
          </w:r>
          <w:r w:rsidR="004E03B7" w:rsidRPr="00BF525F">
            <w:rPr>
              <w:rFonts w:ascii="Calibri" w:hAnsi="Calibri" w:cs="Calibri"/>
              <w:b/>
              <w:snapToGrid w:val="0"/>
              <w:color w:val="000000"/>
              <w:sz w:val="18"/>
              <w:szCs w:val="18"/>
              <w:u w:val="single"/>
            </w:rPr>
            <w:t xml:space="preserve"> IRB Memphis</w:t>
          </w:r>
        </w:p>
        <w:p w:rsidR="004E03B7" w:rsidRPr="00BF525F" w:rsidRDefault="004E03B7">
          <w:pPr>
            <w:keepNext/>
            <w:widowControl w:val="0"/>
            <w:tabs>
              <w:tab w:val="left" w:pos="90"/>
            </w:tabs>
            <w:jc w:val="center"/>
            <w:outlineLvl w:val="0"/>
            <w:rPr>
              <w:rFonts w:ascii="Calibri" w:hAnsi="Calibri" w:cs="Calibri"/>
              <w:snapToGrid w:val="0"/>
              <w:color w:val="000000"/>
              <w:sz w:val="18"/>
              <w:szCs w:val="18"/>
            </w:rPr>
          </w:pPr>
          <w:r w:rsidRPr="00BF525F">
            <w:rPr>
              <w:rFonts w:ascii="Calibri" w:hAnsi="Calibri" w:cs="Calibri"/>
              <w:snapToGrid w:val="0"/>
              <w:color w:val="000000"/>
              <w:sz w:val="18"/>
              <w:szCs w:val="18"/>
            </w:rPr>
            <w:t>6025 Walnut Grove Road, Suite 404</w:t>
          </w:r>
        </w:p>
        <w:p w:rsidR="004E03B7" w:rsidRPr="00BF525F" w:rsidRDefault="004E03B7">
          <w:pPr>
            <w:keepNext/>
            <w:widowControl w:val="0"/>
            <w:tabs>
              <w:tab w:val="left" w:pos="90"/>
            </w:tabs>
            <w:jc w:val="center"/>
            <w:outlineLvl w:val="0"/>
            <w:rPr>
              <w:rFonts w:ascii="Calibri" w:hAnsi="Calibri" w:cs="Calibri"/>
              <w:snapToGrid w:val="0"/>
              <w:color w:val="000000"/>
              <w:sz w:val="18"/>
              <w:szCs w:val="18"/>
            </w:rPr>
          </w:pPr>
          <w:r w:rsidRPr="00BF525F">
            <w:rPr>
              <w:rFonts w:ascii="Calibri" w:hAnsi="Calibri" w:cs="Calibri"/>
              <w:snapToGrid w:val="0"/>
              <w:color w:val="000000"/>
              <w:sz w:val="18"/>
              <w:szCs w:val="18"/>
            </w:rPr>
            <w:t>Memphis, TN 38120</w:t>
          </w:r>
        </w:p>
        <w:p w:rsidR="004E03B7" w:rsidRDefault="004E03B7">
          <w:pPr>
            <w:keepNext/>
            <w:widowControl w:val="0"/>
            <w:tabs>
              <w:tab w:val="left" w:pos="90"/>
            </w:tabs>
            <w:jc w:val="center"/>
            <w:outlineLvl w:val="0"/>
            <w:rPr>
              <w:rFonts w:ascii="Calibri" w:hAnsi="Calibri" w:cs="Calibri"/>
              <w:snapToGrid w:val="0"/>
              <w:color w:val="000000"/>
              <w:sz w:val="18"/>
              <w:szCs w:val="18"/>
            </w:rPr>
          </w:pPr>
          <w:r w:rsidRPr="00BF525F">
            <w:rPr>
              <w:rFonts w:ascii="Calibri" w:hAnsi="Calibri" w:cs="Calibri"/>
              <w:snapToGrid w:val="0"/>
              <w:color w:val="000000"/>
              <w:sz w:val="18"/>
              <w:szCs w:val="18"/>
            </w:rPr>
            <w:t>Phone (901) 226-1677</w:t>
          </w:r>
          <w:r>
            <w:rPr>
              <w:rFonts w:ascii="Calibri" w:hAnsi="Calibri" w:cs="Calibri"/>
              <w:snapToGrid w:val="0"/>
              <w:color w:val="000000"/>
              <w:sz w:val="18"/>
              <w:szCs w:val="18"/>
            </w:rPr>
            <w:t xml:space="preserve"> or (901) 226-1678</w:t>
          </w:r>
          <w:r w:rsidRPr="00BF525F">
            <w:rPr>
              <w:rFonts w:ascii="Calibri" w:hAnsi="Calibri" w:cs="Calibri"/>
              <w:snapToGrid w:val="0"/>
              <w:color w:val="000000"/>
              <w:sz w:val="18"/>
              <w:szCs w:val="18"/>
            </w:rPr>
            <w:t xml:space="preserve">     Fax (901) 226-1680</w:t>
          </w:r>
        </w:p>
        <w:p w:rsidR="001E05CC" w:rsidRPr="00BF525F" w:rsidRDefault="001E05CC">
          <w:pPr>
            <w:keepNext/>
            <w:widowControl w:val="0"/>
            <w:tabs>
              <w:tab w:val="left" w:pos="90"/>
            </w:tabs>
            <w:jc w:val="center"/>
            <w:outlineLvl w:val="0"/>
            <w:rPr>
              <w:rFonts w:ascii="Calibri" w:hAnsi="Calibri" w:cs="Calibri"/>
              <w:snapToGrid w:val="0"/>
              <w:color w:val="000000"/>
              <w:sz w:val="16"/>
            </w:rPr>
          </w:pPr>
          <w:r>
            <w:rPr>
              <w:rFonts w:ascii="Calibri" w:hAnsi="Calibri" w:cs="Calibri"/>
              <w:snapToGrid w:val="0"/>
              <w:color w:val="000000"/>
              <w:sz w:val="18"/>
              <w:szCs w:val="18"/>
            </w:rPr>
            <w:t>Baptist.IRB@bmhcc.org</w:t>
          </w:r>
        </w:p>
      </w:tc>
    </w:tr>
  </w:tbl>
  <w:p w:rsidR="00451E18" w:rsidRPr="009B374D" w:rsidRDefault="00451E18" w:rsidP="00AA11E1">
    <w:pPr>
      <w:pStyle w:val="Footer"/>
      <w:tabs>
        <w:tab w:val="clear" w:pos="8640"/>
        <w:tab w:val="right" w:pos="10800"/>
      </w:tabs>
      <w:jc w:val="right"/>
      <w:rPr>
        <w:rFonts w:ascii="Arial" w:hAnsi="Arial" w:cs="Arial"/>
        <w:sz w:val="14"/>
        <w:szCs w:val="14"/>
      </w:rPr>
    </w:pPr>
    <w:r w:rsidRPr="009B374D">
      <w:rPr>
        <w:rStyle w:val="PageNumber"/>
        <w:rFonts w:ascii="Arial" w:hAnsi="Arial" w:cs="Arial"/>
        <w:sz w:val="14"/>
        <w:szCs w:val="14"/>
      </w:rPr>
      <w:fldChar w:fldCharType="begin"/>
    </w:r>
    <w:r w:rsidRPr="009B374D">
      <w:rPr>
        <w:rStyle w:val="PageNumber"/>
        <w:rFonts w:ascii="Arial" w:hAnsi="Arial" w:cs="Arial"/>
        <w:sz w:val="14"/>
        <w:szCs w:val="14"/>
      </w:rPr>
      <w:instrText xml:space="preserve"> PAGE </w:instrText>
    </w:r>
    <w:r w:rsidRPr="009B374D">
      <w:rPr>
        <w:rStyle w:val="PageNumber"/>
        <w:rFonts w:ascii="Arial" w:hAnsi="Arial" w:cs="Arial"/>
        <w:sz w:val="14"/>
        <w:szCs w:val="14"/>
      </w:rPr>
      <w:fldChar w:fldCharType="separate"/>
    </w:r>
    <w:r w:rsidR="00B66D59">
      <w:rPr>
        <w:rStyle w:val="PageNumber"/>
        <w:rFonts w:ascii="Arial" w:hAnsi="Arial" w:cs="Arial"/>
        <w:noProof/>
        <w:sz w:val="14"/>
        <w:szCs w:val="14"/>
      </w:rPr>
      <w:t>3</w:t>
    </w:r>
    <w:r w:rsidRPr="009B374D">
      <w:rPr>
        <w:rStyle w:val="PageNumber"/>
        <w:rFonts w:ascii="Arial" w:hAnsi="Arial" w:cs="Arial"/>
        <w:sz w:val="14"/>
        <w:szCs w:val="14"/>
      </w:rPr>
      <w:fldChar w:fldCharType="end"/>
    </w:r>
    <w:r w:rsidRPr="009B374D">
      <w:rPr>
        <w:rStyle w:val="PageNumber"/>
        <w:rFonts w:ascii="Arial" w:hAnsi="Arial" w:cs="Arial"/>
        <w:sz w:val="14"/>
        <w:szCs w:val="14"/>
      </w:rPr>
      <w:t xml:space="preserve"> of </w:t>
    </w:r>
    <w:r w:rsidRPr="009B374D">
      <w:rPr>
        <w:rStyle w:val="PageNumber"/>
        <w:rFonts w:ascii="Arial" w:hAnsi="Arial" w:cs="Arial"/>
        <w:sz w:val="14"/>
        <w:szCs w:val="14"/>
      </w:rPr>
      <w:fldChar w:fldCharType="begin"/>
    </w:r>
    <w:r w:rsidRPr="009B374D">
      <w:rPr>
        <w:rStyle w:val="PageNumber"/>
        <w:rFonts w:ascii="Arial" w:hAnsi="Arial" w:cs="Arial"/>
        <w:sz w:val="14"/>
        <w:szCs w:val="14"/>
      </w:rPr>
      <w:instrText xml:space="preserve"> NUMPAGES </w:instrText>
    </w:r>
    <w:r w:rsidRPr="009B374D">
      <w:rPr>
        <w:rStyle w:val="PageNumber"/>
        <w:rFonts w:ascii="Arial" w:hAnsi="Arial" w:cs="Arial"/>
        <w:sz w:val="14"/>
        <w:szCs w:val="14"/>
      </w:rPr>
      <w:fldChar w:fldCharType="separate"/>
    </w:r>
    <w:r w:rsidR="00B66D59">
      <w:rPr>
        <w:rStyle w:val="PageNumber"/>
        <w:rFonts w:ascii="Arial" w:hAnsi="Arial" w:cs="Arial"/>
        <w:noProof/>
        <w:sz w:val="14"/>
        <w:szCs w:val="14"/>
      </w:rPr>
      <w:t>5</w:t>
    </w:r>
    <w:r w:rsidRPr="009B374D">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18" w:rsidRDefault="00451E18">
      <w:r>
        <w:separator/>
      </w:r>
    </w:p>
  </w:footnote>
  <w:footnote w:type="continuationSeparator" w:id="0">
    <w:p w:rsidR="00451E18" w:rsidRDefault="0045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8" w:rsidRDefault="00B66D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5" o:spid="_x0000_s2050" type="#_x0000_t75" style="position:absolute;margin-left:0;margin-top:0;width:540pt;height:405pt;z-index:-251660288;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5" w:type="dxa"/>
      <w:jc w:val="center"/>
      <w:tblInd w:w="-558" w:type="dxa"/>
      <w:tblLook w:val="04A0" w:firstRow="1" w:lastRow="0" w:firstColumn="1" w:lastColumn="0" w:noHBand="0" w:noVBand="1"/>
    </w:tblPr>
    <w:tblGrid>
      <w:gridCol w:w="11085"/>
    </w:tblGrid>
    <w:tr w:rsidR="004E03B7" w:rsidTr="004E03B7">
      <w:trPr>
        <w:trHeight w:val="1890"/>
        <w:jc w:val="center"/>
      </w:trPr>
      <w:tc>
        <w:tcPr>
          <w:tcW w:w="11085" w:type="dxa"/>
          <w:shd w:val="clear" w:color="auto" w:fill="auto"/>
        </w:tcPr>
        <w:tbl>
          <w:tblPr>
            <w:tblStyle w:val="TableGrid1"/>
            <w:tblW w:w="10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4336"/>
          </w:tblGrid>
          <w:tr w:rsidR="004E03B7" w:rsidRPr="0001583D" w:rsidTr="006E7F71">
            <w:trPr>
              <w:trHeight w:val="1890"/>
              <w:jc w:val="center"/>
            </w:trPr>
            <w:tc>
              <w:tcPr>
                <w:tcW w:w="6533" w:type="dxa"/>
              </w:tcPr>
              <w:p w:rsidR="004E03B7" w:rsidRPr="0001583D" w:rsidRDefault="00B66D59" w:rsidP="006E7F71">
                <w:pPr>
                  <w:jc w:val="center"/>
                </w:pPr>
                <w:r>
                  <w:rPr>
                    <w:i/>
                    <w:noProof/>
                    <w:color w:val="0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6" o:spid="_x0000_s2054" type="#_x0000_t75" style="position:absolute;left:0;text-align:left;margin-left:0;margin-top:0;width:540pt;height:405pt;z-index:-251655168;mso-position-horizontal:center;mso-position-horizontal-relative:margin;mso-position-vertical:center;mso-position-vertical-relative:margin" o:allowincell="f">
                      <v:imagedata r:id="rId1" o:title="BMH Watermark" gain="19661f" blacklevel="22938f"/>
                      <w10:wrap anchorx="margin" anchory="margin"/>
                    </v:shape>
                  </w:pict>
                </w:r>
                <w:r w:rsidR="004E03B7" w:rsidRPr="0001583D">
                  <w:rPr>
                    <w:i/>
                    <w:noProof/>
                    <w:color w:val="000080"/>
                    <w:sz w:val="16"/>
                    <w:szCs w:val="16"/>
                  </w:rPr>
                  <w:drawing>
                    <wp:inline distT="0" distB="0" distL="0" distR="0" wp14:anchorId="4C219E32" wp14:editId="40BEBFF4">
                      <wp:extent cx="3870959" cy="1209675"/>
                      <wp:effectExtent l="0" t="0" r="0" b="0"/>
                      <wp:docPr id="1"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 cstate="print"/>
                              <a:srcRect l="15224" t="23504" r="18910" b="49145"/>
                              <a:stretch>
                                <a:fillRect/>
                              </a:stretch>
                            </pic:blipFill>
                            <pic:spPr>
                              <a:xfrm>
                                <a:off x="0" y="0"/>
                                <a:ext cx="3892603" cy="1216439"/>
                              </a:xfrm>
                              <a:prstGeom prst="rect">
                                <a:avLst/>
                              </a:prstGeom>
                            </pic:spPr>
                          </pic:pic>
                        </a:graphicData>
                      </a:graphic>
                    </wp:inline>
                  </w:drawing>
                </w:r>
              </w:p>
            </w:tc>
            <w:tc>
              <w:tcPr>
                <w:tcW w:w="4336" w:type="dxa"/>
              </w:tcPr>
              <w:p w:rsidR="004E03B7" w:rsidRPr="00902E2F" w:rsidRDefault="004E03B7" w:rsidP="006E7F71">
                <w:pPr>
                  <w:jc w:val="center"/>
                  <w:rPr>
                    <w:color w:val="000080"/>
                    <w:sz w:val="12"/>
                  </w:rPr>
                </w:pPr>
              </w:p>
              <w:p w:rsidR="004E03B7" w:rsidRPr="004A2CE3" w:rsidRDefault="004E03B7" w:rsidP="006E7F71">
                <w:pPr>
                  <w:ind w:left="-108"/>
                  <w:jc w:val="center"/>
                  <w:rPr>
                    <w:rFonts w:asciiTheme="minorHAnsi" w:hAnsiTheme="minorHAnsi"/>
                    <w:spacing w:val="6"/>
                    <w:sz w:val="16"/>
                    <w:szCs w:val="16"/>
                  </w:rPr>
                </w:pPr>
              </w:p>
              <w:p w:rsidR="004E03B7" w:rsidRPr="00B25716" w:rsidRDefault="004E03B7" w:rsidP="006E7F71">
                <w:pPr>
                  <w:ind w:left="-108"/>
                  <w:jc w:val="center"/>
                  <w:rPr>
                    <w:rFonts w:asciiTheme="minorHAnsi" w:hAnsiTheme="minorHAnsi"/>
                    <w:spacing w:val="6"/>
                    <w:sz w:val="28"/>
                    <w:szCs w:val="28"/>
                  </w:rPr>
                </w:pPr>
                <w:r w:rsidRPr="0001583D">
                  <w:rPr>
                    <w:rFonts w:asciiTheme="minorHAnsi" w:hAnsiTheme="minorHAnsi"/>
                    <w:spacing w:val="6"/>
                    <w:sz w:val="28"/>
                    <w:szCs w:val="28"/>
                  </w:rPr>
                  <w:t xml:space="preserve"> </w:t>
                </w:r>
                <w:r>
                  <w:rPr>
                    <w:rFonts w:asciiTheme="minorHAnsi" w:hAnsiTheme="minorHAnsi"/>
                    <w:spacing w:val="6"/>
                    <w:sz w:val="28"/>
                    <w:szCs w:val="28"/>
                  </w:rPr>
                  <w:t xml:space="preserve">M. Ammar </w:t>
                </w:r>
                <w:proofErr w:type="spellStart"/>
                <w:r>
                  <w:rPr>
                    <w:rFonts w:asciiTheme="minorHAnsi" w:hAnsiTheme="minorHAnsi"/>
                    <w:spacing w:val="6"/>
                    <w:sz w:val="28"/>
                    <w:szCs w:val="28"/>
                  </w:rPr>
                  <w:t>Hatahet</w:t>
                </w:r>
                <w:proofErr w:type="spellEnd"/>
                <w:r w:rsidRPr="00B25716">
                  <w:rPr>
                    <w:rFonts w:asciiTheme="minorHAnsi" w:hAnsiTheme="minorHAnsi"/>
                    <w:spacing w:val="6"/>
                    <w:sz w:val="28"/>
                    <w:szCs w:val="28"/>
                  </w:rPr>
                  <w:t>, MD Chair</w:t>
                </w:r>
              </w:p>
              <w:p w:rsidR="004E03B7" w:rsidRDefault="004E03B7" w:rsidP="006E7F71">
                <w:pPr>
                  <w:jc w:val="center"/>
                  <w:rPr>
                    <w:rFonts w:asciiTheme="minorHAnsi" w:hAnsiTheme="minorHAnsi"/>
                    <w:sz w:val="22"/>
                    <w:szCs w:val="22"/>
                  </w:rPr>
                </w:pPr>
                <w:r>
                  <w:rPr>
                    <w:rFonts w:asciiTheme="minorHAnsi" w:hAnsiTheme="minorHAnsi"/>
                    <w:sz w:val="22"/>
                    <w:szCs w:val="22"/>
                  </w:rPr>
                  <w:t>Baptist Memorial Hospital Memphis</w:t>
                </w:r>
              </w:p>
              <w:p w:rsidR="004E03B7" w:rsidRPr="0086072E" w:rsidRDefault="004E03B7" w:rsidP="006E7F71">
                <w:pPr>
                  <w:jc w:val="center"/>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4E03B7" w:rsidRDefault="004E03B7" w:rsidP="006E7F71">
                <w:pPr>
                  <w:jc w:val="center"/>
                  <w:rPr>
                    <w:rFonts w:asciiTheme="minorHAnsi" w:hAnsiTheme="minorHAnsi"/>
                    <w:sz w:val="22"/>
                    <w:szCs w:val="22"/>
                  </w:rPr>
                </w:pPr>
                <w:r>
                  <w:rPr>
                    <w:rFonts w:asciiTheme="minorHAnsi" w:hAnsiTheme="minorHAnsi"/>
                    <w:sz w:val="22"/>
                    <w:szCs w:val="22"/>
                  </w:rPr>
                  <w:t>Baptist Memorial Hospital Memphis</w:t>
                </w:r>
              </w:p>
              <w:p w:rsidR="004E03B7" w:rsidRPr="00902E2F" w:rsidRDefault="004E03B7" w:rsidP="006E7F71">
                <w:pPr>
                  <w:jc w:val="center"/>
                  <w:rPr>
                    <w:sz w:val="12"/>
                  </w:rPr>
                </w:pPr>
              </w:p>
            </w:tc>
          </w:tr>
        </w:tbl>
        <w:p w:rsidR="004E03B7" w:rsidRDefault="004E03B7" w:rsidP="00CA6E12">
          <w:pPr>
            <w:jc w:val="center"/>
          </w:pPr>
        </w:p>
      </w:tc>
    </w:tr>
  </w:tbl>
  <w:p w:rsidR="00451E18" w:rsidRDefault="00451E18" w:rsidP="00031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8" w:rsidRDefault="00B66D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4" o:spid="_x0000_s2049" type="#_x0000_t75" style="position:absolute;margin-left:0;margin-top:0;width:540pt;height:405pt;z-index:-251661312;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8" w:rsidRDefault="00B66D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8" o:spid="_x0000_s2053" type="#_x0000_t75" style="position:absolute;margin-left:0;margin-top:0;width:540pt;height:405pt;z-index:-251657216;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8" w:rsidRPr="0005408E" w:rsidRDefault="00451E18" w:rsidP="000540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8" w:rsidRDefault="00B66D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7" o:spid="_x0000_s2052" type="#_x0000_t75" style="position:absolute;margin-left:0;margin-top:0;width:540pt;height:405pt;z-index:-251658240;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6CF"/>
    <w:multiLevelType w:val="singleLevel"/>
    <w:tmpl w:val="8B98A872"/>
    <w:lvl w:ilvl="0">
      <w:start w:val="1"/>
      <w:numFmt w:val="upperLetter"/>
      <w:lvlText w:val="%1"/>
      <w:lvlJc w:val="left"/>
      <w:pPr>
        <w:tabs>
          <w:tab w:val="num" w:pos="360"/>
        </w:tabs>
        <w:ind w:left="360" w:hanging="360"/>
      </w:pPr>
      <w:rPr>
        <w:rFonts w:cs="Times New Roman" w:hint="default"/>
      </w:rPr>
    </w:lvl>
  </w:abstractNum>
  <w:abstractNum w:abstractNumId="1">
    <w:nsid w:val="03FE5149"/>
    <w:multiLevelType w:val="hybridMultilevel"/>
    <w:tmpl w:val="52F25EEA"/>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598578C"/>
    <w:multiLevelType w:val="singleLevel"/>
    <w:tmpl w:val="6EA29DCC"/>
    <w:lvl w:ilvl="0">
      <w:start w:val="1"/>
      <w:numFmt w:val="bullet"/>
      <w:lvlText w:val=""/>
      <w:lvlJc w:val="left"/>
      <w:pPr>
        <w:tabs>
          <w:tab w:val="num" w:pos="720"/>
        </w:tabs>
        <w:ind w:left="720" w:hanging="720"/>
      </w:pPr>
      <w:rPr>
        <w:rFonts w:ascii="Wingdings" w:hAnsi="Wingdings" w:hint="default"/>
        <w:sz w:val="16"/>
      </w:rPr>
    </w:lvl>
  </w:abstractNum>
  <w:abstractNum w:abstractNumId="3">
    <w:nsid w:val="067C66DC"/>
    <w:multiLevelType w:val="hybridMultilevel"/>
    <w:tmpl w:val="5EDEEEE6"/>
    <w:lvl w:ilvl="0" w:tplc="15B64812">
      <w:start w:val="4"/>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0A337800"/>
    <w:multiLevelType w:val="hybridMultilevel"/>
    <w:tmpl w:val="AC941F08"/>
    <w:lvl w:ilvl="0" w:tplc="5A0860CA">
      <w:start w:val="1"/>
      <w:numFmt w:val="lowerLetter"/>
      <w:lvlText w:val="(%1)"/>
      <w:lvlJc w:val="left"/>
      <w:pPr>
        <w:ind w:left="822" w:hanging="54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5">
    <w:nsid w:val="0BDD4CD1"/>
    <w:multiLevelType w:val="multilevel"/>
    <w:tmpl w:val="9D9AB12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243382"/>
    <w:multiLevelType w:val="hybridMultilevel"/>
    <w:tmpl w:val="9EB27A9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E5F746A"/>
    <w:multiLevelType w:val="multilevel"/>
    <w:tmpl w:val="9EB27A9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9C34E9"/>
    <w:multiLevelType w:val="hybridMultilevel"/>
    <w:tmpl w:val="1A8E0D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C953230"/>
    <w:multiLevelType w:val="singleLevel"/>
    <w:tmpl w:val="F2C87B50"/>
    <w:lvl w:ilvl="0">
      <w:start w:val="1"/>
      <w:numFmt w:val="bullet"/>
      <w:lvlText w:val=""/>
      <w:lvlJc w:val="left"/>
      <w:pPr>
        <w:tabs>
          <w:tab w:val="num" w:pos="432"/>
        </w:tabs>
        <w:ind w:left="360" w:hanging="288"/>
      </w:pPr>
      <w:rPr>
        <w:rFonts w:ascii="Wingdings" w:hAnsi="Wingdings" w:hint="default"/>
        <w:sz w:val="16"/>
      </w:rPr>
    </w:lvl>
  </w:abstractNum>
  <w:abstractNum w:abstractNumId="10">
    <w:nsid w:val="1DD775DA"/>
    <w:multiLevelType w:val="hybridMultilevel"/>
    <w:tmpl w:val="E6865826"/>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1">
    <w:nsid w:val="22683402"/>
    <w:multiLevelType w:val="hybridMultilevel"/>
    <w:tmpl w:val="EA66D9F4"/>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CAE3F5A"/>
    <w:multiLevelType w:val="hybridMultilevel"/>
    <w:tmpl w:val="2258E2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D600537"/>
    <w:multiLevelType w:val="hybridMultilevel"/>
    <w:tmpl w:val="7708FCBC"/>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09787C"/>
    <w:multiLevelType w:val="hybridMultilevel"/>
    <w:tmpl w:val="E828C768"/>
    <w:lvl w:ilvl="0" w:tplc="1A907AAC">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3A23170C"/>
    <w:multiLevelType w:val="multilevel"/>
    <w:tmpl w:val="9EB27A9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622D7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43210C4E"/>
    <w:multiLevelType w:val="hybridMultilevel"/>
    <w:tmpl w:val="C14E769A"/>
    <w:lvl w:ilvl="0" w:tplc="FFFFFFFF">
      <w:start w:val="4"/>
      <w:numFmt w:val="upperRoman"/>
      <w:lvlText w:val="%1."/>
      <w:lvlJc w:val="left"/>
      <w:pPr>
        <w:tabs>
          <w:tab w:val="num" w:pos="900"/>
        </w:tabs>
        <w:ind w:left="900" w:hanging="720"/>
      </w:pPr>
      <w:rPr>
        <w:rFonts w:cs="Times New Roman" w:hint="default"/>
      </w:rPr>
    </w:lvl>
    <w:lvl w:ilvl="1" w:tplc="FFFFFFFF">
      <w:start w:val="1"/>
      <w:numFmt w:val="lowerLetter"/>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8">
    <w:nsid w:val="45187F76"/>
    <w:multiLevelType w:val="hybridMultilevel"/>
    <w:tmpl w:val="65D4F89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9">
    <w:nsid w:val="491B61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9F57257"/>
    <w:multiLevelType w:val="multilevel"/>
    <w:tmpl w:val="EB467E34"/>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A7F3628"/>
    <w:multiLevelType w:val="singleLevel"/>
    <w:tmpl w:val="9FB67AD4"/>
    <w:lvl w:ilvl="0">
      <w:start w:val="1"/>
      <w:numFmt w:val="bullet"/>
      <w:lvlText w:val=""/>
      <w:lvlJc w:val="left"/>
      <w:pPr>
        <w:tabs>
          <w:tab w:val="num" w:pos="720"/>
        </w:tabs>
        <w:ind w:left="720" w:hanging="720"/>
      </w:pPr>
      <w:rPr>
        <w:rFonts w:ascii="Wingdings" w:hAnsi="Wingdings" w:hint="default"/>
        <w:sz w:val="16"/>
      </w:rPr>
    </w:lvl>
  </w:abstractNum>
  <w:abstractNum w:abstractNumId="22">
    <w:nsid w:val="5133538C"/>
    <w:multiLevelType w:val="hybridMultilevel"/>
    <w:tmpl w:val="F6A60756"/>
    <w:lvl w:ilvl="0" w:tplc="172E7DB8">
      <w:start w:val="6"/>
      <w:numFmt w:val="upperRoman"/>
      <w:lvlText w:val="%1."/>
      <w:lvlJc w:val="left"/>
      <w:pPr>
        <w:tabs>
          <w:tab w:val="num" w:pos="907"/>
        </w:tabs>
        <w:ind w:left="907" w:hanging="720"/>
      </w:pPr>
      <w:rPr>
        <w:rFonts w:cs="Times New Roman" w:hint="default"/>
        <w:sz w:val="24"/>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3">
    <w:nsid w:val="541F7A81"/>
    <w:multiLevelType w:val="hybridMultilevel"/>
    <w:tmpl w:val="E4A2A394"/>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A7582E"/>
    <w:multiLevelType w:val="hybridMultilevel"/>
    <w:tmpl w:val="B4862C92"/>
    <w:lvl w:ilvl="0" w:tplc="4B8E108C">
      <w:start w:val="1"/>
      <w:numFmt w:val="lowerLetter"/>
      <w:lvlText w:val="(%1)"/>
      <w:lvlJc w:val="left"/>
      <w:pPr>
        <w:tabs>
          <w:tab w:val="num" w:pos="360"/>
        </w:tabs>
        <w:ind w:left="3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F434619"/>
    <w:multiLevelType w:val="hybridMultilevel"/>
    <w:tmpl w:val="06B843F2"/>
    <w:lvl w:ilvl="0" w:tplc="FFFFFFFF">
      <w:start w:val="1"/>
      <w:numFmt w:val="upperLetter"/>
      <w:pStyle w:val="ListA"/>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6761089"/>
    <w:multiLevelType w:val="hybridMultilevel"/>
    <w:tmpl w:val="99E8DCFE"/>
    <w:lvl w:ilvl="0" w:tplc="1D8CE41C">
      <w:start w:val="7"/>
      <w:numFmt w:val="upperRoman"/>
      <w:lvlText w:val="%1."/>
      <w:lvlJc w:val="left"/>
      <w:pPr>
        <w:tabs>
          <w:tab w:val="num" w:pos="907"/>
        </w:tabs>
        <w:ind w:left="907" w:hanging="720"/>
      </w:pPr>
      <w:rPr>
        <w:rFonts w:cs="Times New Roman" w:hint="default"/>
        <w:sz w:val="24"/>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7">
    <w:nsid w:val="674A47BE"/>
    <w:multiLevelType w:val="multilevel"/>
    <w:tmpl w:val="52F25EEA"/>
    <w:lvl w:ilvl="0">
      <w:start w:val="1"/>
      <w:numFmt w:val="decimal"/>
      <w:lvlText w:val="%1."/>
      <w:lvlJc w:val="left"/>
      <w:pPr>
        <w:tabs>
          <w:tab w:val="num" w:pos="1080"/>
        </w:tabs>
        <w:ind w:left="1080" w:hanging="360"/>
      </w:pPr>
      <w:rPr>
        <w:rFonts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0856C1A"/>
    <w:multiLevelType w:val="hybridMultilevel"/>
    <w:tmpl w:val="EC96EFDC"/>
    <w:lvl w:ilvl="0" w:tplc="6CB60644">
      <w:start w:val="1"/>
      <w:numFmt w:val="bullet"/>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767A0730"/>
    <w:multiLevelType w:val="hybridMultilevel"/>
    <w:tmpl w:val="7E6EB632"/>
    <w:lvl w:ilvl="0" w:tplc="172E7DB8">
      <w:start w:val="5"/>
      <w:numFmt w:val="upperRoman"/>
      <w:lvlText w:val="%1."/>
      <w:lvlJc w:val="left"/>
      <w:pPr>
        <w:tabs>
          <w:tab w:val="num" w:pos="907"/>
        </w:tabs>
        <w:ind w:left="907" w:hanging="720"/>
      </w:pPr>
      <w:rPr>
        <w:rFonts w:cs="Times New Roman" w:hint="default"/>
        <w:sz w:val="24"/>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0">
    <w:nsid w:val="7708429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nsid w:val="79F91AD1"/>
    <w:multiLevelType w:val="hybridMultilevel"/>
    <w:tmpl w:val="763697B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EC93A4C"/>
    <w:multiLevelType w:val="hybridMultilevel"/>
    <w:tmpl w:val="519E875C"/>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3">
    <w:nsid w:val="7F7A479D"/>
    <w:multiLevelType w:val="hybridMultilevel"/>
    <w:tmpl w:val="81BEEC38"/>
    <w:lvl w:ilvl="0" w:tplc="DAF0DD18">
      <w:start w:val="7"/>
      <w:numFmt w:val="upperRoman"/>
      <w:lvlText w:val="%1."/>
      <w:lvlJc w:val="left"/>
      <w:pPr>
        <w:tabs>
          <w:tab w:val="num" w:pos="907"/>
        </w:tabs>
        <w:ind w:left="907" w:hanging="720"/>
      </w:pPr>
      <w:rPr>
        <w:rFonts w:cs="Times New Roman" w:hint="default"/>
        <w:sz w:val="20"/>
        <w:szCs w:val="20"/>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num w:numId="1">
    <w:abstractNumId w:val="0"/>
  </w:num>
  <w:num w:numId="2">
    <w:abstractNumId w:val="8"/>
  </w:num>
  <w:num w:numId="3">
    <w:abstractNumId w:val="12"/>
  </w:num>
  <w:num w:numId="4">
    <w:abstractNumId w:val="30"/>
  </w:num>
  <w:num w:numId="5">
    <w:abstractNumId w:val="16"/>
  </w:num>
  <w:num w:numId="6">
    <w:abstractNumId w:val="11"/>
  </w:num>
  <w:num w:numId="7">
    <w:abstractNumId w:val="1"/>
  </w:num>
  <w:num w:numId="8">
    <w:abstractNumId w:val="17"/>
  </w:num>
  <w:num w:numId="9">
    <w:abstractNumId w:val="27"/>
  </w:num>
  <w:num w:numId="10">
    <w:abstractNumId w:val="6"/>
  </w:num>
  <w:num w:numId="11">
    <w:abstractNumId w:val="31"/>
  </w:num>
  <w:num w:numId="12">
    <w:abstractNumId w:val="24"/>
  </w:num>
  <w:num w:numId="13">
    <w:abstractNumId w:val="20"/>
  </w:num>
  <w:num w:numId="14">
    <w:abstractNumId w:val="19"/>
  </w:num>
  <w:num w:numId="15">
    <w:abstractNumId w:val="9"/>
  </w:num>
  <w:num w:numId="16">
    <w:abstractNumId w:val="2"/>
  </w:num>
  <w:num w:numId="17">
    <w:abstractNumId w:val="21"/>
  </w:num>
  <w:num w:numId="18">
    <w:abstractNumId w:val="28"/>
  </w:num>
  <w:num w:numId="19">
    <w:abstractNumId w:val="15"/>
  </w:num>
  <w:num w:numId="20">
    <w:abstractNumId w:val="23"/>
  </w:num>
  <w:num w:numId="21">
    <w:abstractNumId w:val="7"/>
  </w:num>
  <w:num w:numId="22">
    <w:abstractNumId w:val="5"/>
  </w:num>
  <w:num w:numId="23">
    <w:abstractNumId w:val="13"/>
  </w:num>
  <w:num w:numId="24">
    <w:abstractNumId w:val="29"/>
  </w:num>
  <w:num w:numId="25">
    <w:abstractNumId w:val="22"/>
  </w:num>
  <w:num w:numId="26">
    <w:abstractNumId w:val="25"/>
  </w:num>
  <w:num w:numId="27">
    <w:abstractNumId w:val="33"/>
  </w:num>
  <w:num w:numId="28">
    <w:abstractNumId w:val="26"/>
  </w:num>
  <w:num w:numId="29">
    <w:abstractNumId w:val="18"/>
  </w:num>
  <w:num w:numId="30">
    <w:abstractNumId w:val="4"/>
  </w:num>
  <w:num w:numId="31">
    <w:abstractNumId w:val="14"/>
  </w:num>
  <w:num w:numId="32">
    <w:abstractNumId w:val="3"/>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04"/>
    <w:rsid w:val="00005456"/>
    <w:rsid w:val="00007821"/>
    <w:rsid w:val="0001454E"/>
    <w:rsid w:val="00021EA2"/>
    <w:rsid w:val="000235B8"/>
    <w:rsid w:val="00030A96"/>
    <w:rsid w:val="00031711"/>
    <w:rsid w:val="00050904"/>
    <w:rsid w:val="0005408E"/>
    <w:rsid w:val="00054655"/>
    <w:rsid w:val="00056DC7"/>
    <w:rsid w:val="0006441C"/>
    <w:rsid w:val="000721AD"/>
    <w:rsid w:val="00077F2E"/>
    <w:rsid w:val="000823C8"/>
    <w:rsid w:val="00087604"/>
    <w:rsid w:val="000A60FC"/>
    <w:rsid w:val="000B4414"/>
    <w:rsid w:val="000B45CE"/>
    <w:rsid w:val="000C6DA9"/>
    <w:rsid w:val="000E6E34"/>
    <w:rsid w:val="000E73DC"/>
    <w:rsid w:val="000F063A"/>
    <w:rsid w:val="000F243E"/>
    <w:rsid w:val="000F2D0A"/>
    <w:rsid w:val="001043F5"/>
    <w:rsid w:val="00104D5D"/>
    <w:rsid w:val="001059BD"/>
    <w:rsid w:val="00113B0F"/>
    <w:rsid w:val="001172B1"/>
    <w:rsid w:val="00121DBC"/>
    <w:rsid w:val="00121FE7"/>
    <w:rsid w:val="001422EA"/>
    <w:rsid w:val="00142DAC"/>
    <w:rsid w:val="00143457"/>
    <w:rsid w:val="00143975"/>
    <w:rsid w:val="00146F99"/>
    <w:rsid w:val="0015495C"/>
    <w:rsid w:val="00161DAE"/>
    <w:rsid w:val="00162D0D"/>
    <w:rsid w:val="00166745"/>
    <w:rsid w:val="001672C5"/>
    <w:rsid w:val="00172E44"/>
    <w:rsid w:val="001835D3"/>
    <w:rsid w:val="00192C31"/>
    <w:rsid w:val="00195F42"/>
    <w:rsid w:val="001A3D5B"/>
    <w:rsid w:val="001C14A3"/>
    <w:rsid w:val="001C14E5"/>
    <w:rsid w:val="001C3275"/>
    <w:rsid w:val="001D1E30"/>
    <w:rsid w:val="001D20AE"/>
    <w:rsid w:val="001D3520"/>
    <w:rsid w:val="001D5BB8"/>
    <w:rsid w:val="001E05CC"/>
    <w:rsid w:val="001F7C61"/>
    <w:rsid w:val="00205A1E"/>
    <w:rsid w:val="002106D2"/>
    <w:rsid w:val="0022013B"/>
    <w:rsid w:val="00224909"/>
    <w:rsid w:val="00224A94"/>
    <w:rsid w:val="002302AE"/>
    <w:rsid w:val="0023237A"/>
    <w:rsid w:val="00233471"/>
    <w:rsid w:val="002533BA"/>
    <w:rsid w:val="00270F59"/>
    <w:rsid w:val="00273985"/>
    <w:rsid w:val="002774D6"/>
    <w:rsid w:val="00281920"/>
    <w:rsid w:val="0028264F"/>
    <w:rsid w:val="00283845"/>
    <w:rsid w:val="002839D5"/>
    <w:rsid w:val="00285311"/>
    <w:rsid w:val="00285731"/>
    <w:rsid w:val="00286463"/>
    <w:rsid w:val="00293BCC"/>
    <w:rsid w:val="002A11D9"/>
    <w:rsid w:val="002A3995"/>
    <w:rsid w:val="002A3AFF"/>
    <w:rsid w:val="002A732E"/>
    <w:rsid w:val="002A7422"/>
    <w:rsid w:val="002B0022"/>
    <w:rsid w:val="002B44E1"/>
    <w:rsid w:val="002C0D64"/>
    <w:rsid w:val="002C1806"/>
    <w:rsid w:val="002D3103"/>
    <w:rsid w:val="002D536B"/>
    <w:rsid w:val="002E6BE5"/>
    <w:rsid w:val="002F43CC"/>
    <w:rsid w:val="00302BB7"/>
    <w:rsid w:val="00314BA4"/>
    <w:rsid w:val="00315166"/>
    <w:rsid w:val="00315B9C"/>
    <w:rsid w:val="003167A8"/>
    <w:rsid w:val="00317202"/>
    <w:rsid w:val="003207D6"/>
    <w:rsid w:val="00322CC7"/>
    <w:rsid w:val="003355A3"/>
    <w:rsid w:val="00340280"/>
    <w:rsid w:val="00342E57"/>
    <w:rsid w:val="00362830"/>
    <w:rsid w:val="00363E32"/>
    <w:rsid w:val="00365A89"/>
    <w:rsid w:val="003662D5"/>
    <w:rsid w:val="0037269C"/>
    <w:rsid w:val="00373CF6"/>
    <w:rsid w:val="00380344"/>
    <w:rsid w:val="0038122C"/>
    <w:rsid w:val="00381CC3"/>
    <w:rsid w:val="00394E88"/>
    <w:rsid w:val="003B29B7"/>
    <w:rsid w:val="003B3D7A"/>
    <w:rsid w:val="003B5F00"/>
    <w:rsid w:val="003C3158"/>
    <w:rsid w:val="003D0CF4"/>
    <w:rsid w:val="003D438A"/>
    <w:rsid w:val="003D6782"/>
    <w:rsid w:val="003F3CEB"/>
    <w:rsid w:val="003F3D66"/>
    <w:rsid w:val="003F4B89"/>
    <w:rsid w:val="00401F5E"/>
    <w:rsid w:val="0040308F"/>
    <w:rsid w:val="00407DB3"/>
    <w:rsid w:val="004116D5"/>
    <w:rsid w:val="0041772F"/>
    <w:rsid w:val="00441A5F"/>
    <w:rsid w:val="00451E18"/>
    <w:rsid w:val="004612ED"/>
    <w:rsid w:val="00461E0F"/>
    <w:rsid w:val="004640A2"/>
    <w:rsid w:val="004663D4"/>
    <w:rsid w:val="004827F6"/>
    <w:rsid w:val="00492E70"/>
    <w:rsid w:val="004954D0"/>
    <w:rsid w:val="004A1157"/>
    <w:rsid w:val="004A4694"/>
    <w:rsid w:val="004A7225"/>
    <w:rsid w:val="004B114A"/>
    <w:rsid w:val="004C0530"/>
    <w:rsid w:val="004C3D4D"/>
    <w:rsid w:val="004D34E4"/>
    <w:rsid w:val="004D5FC3"/>
    <w:rsid w:val="004D71D5"/>
    <w:rsid w:val="004E03B7"/>
    <w:rsid w:val="004E5080"/>
    <w:rsid w:val="004F2629"/>
    <w:rsid w:val="004F2E40"/>
    <w:rsid w:val="004F3457"/>
    <w:rsid w:val="004F4B14"/>
    <w:rsid w:val="004F5129"/>
    <w:rsid w:val="00500F53"/>
    <w:rsid w:val="00501D93"/>
    <w:rsid w:val="005106B5"/>
    <w:rsid w:val="00512180"/>
    <w:rsid w:val="00542227"/>
    <w:rsid w:val="0054231A"/>
    <w:rsid w:val="00543964"/>
    <w:rsid w:val="00544B94"/>
    <w:rsid w:val="00550F90"/>
    <w:rsid w:val="0055435C"/>
    <w:rsid w:val="00555D8D"/>
    <w:rsid w:val="00565048"/>
    <w:rsid w:val="00565224"/>
    <w:rsid w:val="00570C3D"/>
    <w:rsid w:val="00572259"/>
    <w:rsid w:val="00572328"/>
    <w:rsid w:val="005760CB"/>
    <w:rsid w:val="00577C53"/>
    <w:rsid w:val="00583B63"/>
    <w:rsid w:val="00591915"/>
    <w:rsid w:val="0059504D"/>
    <w:rsid w:val="005A4E16"/>
    <w:rsid w:val="005B18B3"/>
    <w:rsid w:val="005B7E03"/>
    <w:rsid w:val="005D0D88"/>
    <w:rsid w:val="005D2762"/>
    <w:rsid w:val="005E25C0"/>
    <w:rsid w:val="005F0A38"/>
    <w:rsid w:val="005F134D"/>
    <w:rsid w:val="005F2543"/>
    <w:rsid w:val="005F447C"/>
    <w:rsid w:val="005F5F61"/>
    <w:rsid w:val="0060414D"/>
    <w:rsid w:val="00605D0B"/>
    <w:rsid w:val="00606FA2"/>
    <w:rsid w:val="00607B00"/>
    <w:rsid w:val="00610A8E"/>
    <w:rsid w:val="00611FD6"/>
    <w:rsid w:val="006141CC"/>
    <w:rsid w:val="006172D2"/>
    <w:rsid w:val="006205A5"/>
    <w:rsid w:val="00636199"/>
    <w:rsid w:val="00641B55"/>
    <w:rsid w:val="00642661"/>
    <w:rsid w:val="00643679"/>
    <w:rsid w:val="00653A5D"/>
    <w:rsid w:val="006555BD"/>
    <w:rsid w:val="006556D2"/>
    <w:rsid w:val="006608C7"/>
    <w:rsid w:val="00663150"/>
    <w:rsid w:val="00663A21"/>
    <w:rsid w:val="00677C56"/>
    <w:rsid w:val="00682012"/>
    <w:rsid w:val="00691C3C"/>
    <w:rsid w:val="006929F2"/>
    <w:rsid w:val="006A419A"/>
    <w:rsid w:val="006B2243"/>
    <w:rsid w:val="006B627C"/>
    <w:rsid w:val="006C4091"/>
    <w:rsid w:val="006C43B8"/>
    <w:rsid w:val="006C7919"/>
    <w:rsid w:val="006D0BB6"/>
    <w:rsid w:val="006D10B6"/>
    <w:rsid w:val="006D1AEB"/>
    <w:rsid w:val="006D535B"/>
    <w:rsid w:val="006E5A24"/>
    <w:rsid w:val="006E61AB"/>
    <w:rsid w:val="006E6AEC"/>
    <w:rsid w:val="006E7F2B"/>
    <w:rsid w:val="006F33A7"/>
    <w:rsid w:val="00700114"/>
    <w:rsid w:val="00700709"/>
    <w:rsid w:val="007018A8"/>
    <w:rsid w:val="00705DC4"/>
    <w:rsid w:val="00706564"/>
    <w:rsid w:val="00717BE9"/>
    <w:rsid w:val="00717C93"/>
    <w:rsid w:val="00721D03"/>
    <w:rsid w:val="0072244F"/>
    <w:rsid w:val="00722462"/>
    <w:rsid w:val="0073001B"/>
    <w:rsid w:val="007349B1"/>
    <w:rsid w:val="00734F48"/>
    <w:rsid w:val="007451BF"/>
    <w:rsid w:val="007455FF"/>
    <w:rsid w:val="00752A7F"/>
    <w:rsid w:val="0075309A"/>
    <w:rsid w:val="00770324"/>
    <w:rsid w:val="00772534"/>
    <w:rsid w:val="00775756"/>
    <w:rsid w:val="007764DE"/>
    <w:rsid w:val="0078057E"/>
    <w:rsid w:val="0078310A"/>
    <w:rsid w:val="007837AB"/>
    <w:rsid w:val="00792D82"/>
    <w:rsid w:val="00796325"/>
    <w:rsid w:val="007A0229"/>
    <w:rsid w:val="007A0BFB"/>
    <w:rsid w:val="007A3743"/>
    <w:rsid w:val="007A517C"/>
    <w:rsid w:val="007B3824"/>
    <w:rsid w:val="007B54AB"/>
    <w:rsid w:val="007B60EB"/>
    <w:rsid w:val="007B695B"/>
    <w:rsid w:val="007C12B6"/>
    <w:rsid w:val="007C77B6"/>
    <w:rsid w:val="007D26CF"/>
    <w:rsid w:val="007D4938"/>
    <w:rsid w:val="007D5191"/>
    <w:rsid w:val="007D6F5D"/>
    <w:rsid w:val="007D7B23"/>
    <w:rsid w:val="007E1D57"/>
    <w:rsid w:val="007E28B2"/>
    <w:rsid w:val="007E29C4"/>
    <w:rsid w:val="007E6221"/>
    <w:rsid w:val="007F2115"/>
    <w:rsid w:val="007F2E8B"/>
    <w:rsid w:val="007F377D"/>
    <w:rsid w:val="007F67E7"/>
    <w:rsid w:val="00811321"/>
    <w:rsid w:val="00813BE1"/>
    <w:rsid w:val="0081453B"/>
    <w:rsid w:val="008170E2"/>
    <w:rsid w:val="00821503"/>
    <w:rsid w:val="008223E8"/>
    <w:rsid w:val="00831036"/>
    <w:rsid w:val="00831067"/>
    <w:rsid w:val="00832CF2"/>
    <w:rsid w:val="008378CE"/>
    <w:rsid w:val="00843E0A"/>
    <w:rsid w:val="0084789B"/>
    <w:rsid w:val="00847D18"/>
    <w:rsid w:val="00863615"/>
    <w:rsid w:val="00871D04"/>
    <w:rsid w:val="00873B3F"/>
    <w:rsid w:val="00876138"/>
    <w:rsid w:val="00880B21"/>
    <w:rsid w:val="008878F3"/>
    <w:rsid w:val="00887948"/>
    <w:rsid w:val="008914F0"/>
    <w:rsid w:val="008A280F"/>
    <w:rsid w:val="008C6605"/>
    <w:rsid w:val="008D11BF"/>
    <w:rsid w:val="008D4739"/>
    <w:rsid w:val="008E1039"/>
    <w:rsid w:val="008E32A1"/>
    <w:rsid w:val="008F320D"/>
    <w:rsid w:val="008F5313"/>
    <w:rsid w:val="009120C7"/>
    <w:rsid w:val="0091274A"/>
    <w:rsid w:val="0091486A"/>
    <w:rsid w:val="009173A1"/>
    <w:rsid w:val="009176F0"/>
    <w:rsid w:val="00920989"/>
    <w:rsid w:val="00920DFD"/>
    <w:rsid w:val="009267C8"/>
    <w:rsid w:val="00932462"/>
    <w:rsid w:val="00943E5E"/>
    <w:rsid w:val="0094707E"/>
    <w:rsid w:val="00947F13"/>
    <w:rsid w:val="0096005B"/>
    <w:rsid w:val="00967A6E"/>
    <w:rsid w:val="00973928"/>
    <w:rsid w:val="00974A67"/>
    <w:rsid w:val="00980D5E"/>
    <w:rsid w:val="00985416"/>
    <w:rsid w:val="00995357"/>
    <w:rsid w:val="009B28F7"/>
    <w:rsid w:val="009B374D"/>
    <w:rsid w:val="009B63F2"/>
    <w:rsid w:val="009B7DF3"/>
    <w:rsid w:val="009C75B2"/>
    <w:rsid w:val="009D6DCC"/>
    <w:rsid w:val="009D6F26"/>
    <w:rsid w:val="009E0C45"/>
    <w:rsid w:val="009F3718"/>
    <w:rsid w:val="009F79CA"/>
    <w:rsid w:val="00A04EB6"/>
    <w:rsid w:val="00A10F78"/>
    <w:rsid w:val="00A152AB"/>
    <w:rsid w:val="00A227D2"/>
    <w:rsid w:val="00A236E7"/>
    <w:rsid w:val="00A30137"/>
    <w:rsid w:val="00A33CA7"/>
    <w:rsid w:val="00A36B39"/>
    <w:rsid w:val="00A51B75"/>
    <w:rsid w:val="00A5287C"/>
    <w:rsid w:val="00A543FE"/>
    <w:rsid w:val="00A567FA"/>
    <w:rsid w:val="00A56D56"/>
    <w:rsid w:val="00A656EF"/>
    <w:rsid w:val="00A6660B"/>
    <w:rsid w:val="00A678EF"/>
    <w:rsid w:val="00A80E38"/>
    <w:rsid w:val="00A82988"/>
    <w:rsid w:val="00A82FD2"/>
    <w:rsid w:val="00A90442"/>
    <w:rsid w:val="00A92F80"/>
    <w:rsid w:val="00A93510"/>
    <w:rsid w:val="00A96964"/>
    <w:rsid w:val="00A97542"/>
    <w:rsid w:val="00AA11E1"/>
    <w:rsid w:val="00AA4FA6"/>
    <w:rsid w:val="00AB1921"/>
    <w:rsid w:val="00AB2C83"/>
    <w:rsid w:val="00AB5FA1"/>
    <w:rsid w:val="00AB6749"/>
    <w:rsid w:val="00AB6B4B"/>
    <w:rsid w:val="00AD123A"/>
    <w:rsid w:val="00AD35D0"/>
    <w:rsid w:val="00AD4997"/>
    <w:rsid w:val="00AE397E"/>
    <w:rsid w:val="00B01005"/>
    <w:rsid w:val="00B06973"/>
    <w:rsid w:val="00B112BF"/>
    <w:rsid w:val="00B11B44"/>
    <w:rsid w:val="00B12592"/>
    <w:rsid w:val="00B12CC9"/>
    <w:rsid w:val="00B13BB3"/>
    <w:rsid w:val="00B22C28"/>
    <w:rsid w:val="00B25909"/>
    <w:rsid w:val="00B31923"/>
    <w:rsid w:val="00B330A8"/>
    <w:rsid w:val="00B41845"/>
    <w:rsid w:val="00B44FE2"/>
    <w:rsid w:val="00B5159A"/>
    <w:rsid w:val="00B52B5C"/>
    <w:rsid w:val="00B61F56"/>
    <w:rsid w:val="00B635FC"/>
    <w:rsid w:val="00B66C0F"/>
    <w:rsid w:val="00B66D59"/>
    <w:rsid w:val="00B72318"/>
    <w:rsid w:val="00B73FC1"/>
    <w:rsid w:val="00B76985"/>
    <w:rsid w:val="00B80FB7"/>
    <w:rsid w:val="00B81C85"/>
    <w:rsid w:val="00B92DE0"/>
    <w:rsid w:val="00B97225"/>
    <w:rsid w:val="00B97555"/>
    <w:rsid w:val="00BA016A"/>
    <w:rsid w:val="00BA0993"/>
    <w:rsid w:val="00BA100D"/>
    <w:rsid w:val="00BB23E5"/>
    <w:rsid w:val="00BC0F8E"/>
    <w:rsid w:val="00BD1DBB"/>
    <w:rsid w:val="00BD6D42"/>
    <w:rsid w:val="00BE260B"/>
    <w:rsid w:val="00BE65DC"/>
    <w:rsid w:val="00BE6DA1"/>
    <w:rsid w:val="00BF0AB4"/>
    <w:rsid w:val="00BF525F"/>
    <w:rsid w:val="00C010DF"/>
    <w:rsid w:val="00C07235"/>
    <w:rsid w:val="00C14479"/>
    <w:rsid w:val="00C16F40"/>
    <w:rsid w:val="00C354E3"/>
    <w:rsid w:val="00C45C90"/>
    <w:rsid w:val="00C52A5D"/>
    <w:rsid w:val="00C52CB0"/>
    <w:rsid w:val="00C57CC6"/>
    <w:rsid w:val="00C62CF6"/>
    <w:rsid w:val="00C65785"/>
    <w:rsid w:val="00C672B8"/>
    <w:rsid w:val="00C70C1A"/>
    <w:rsid w:val="00C828E5"/>
    <w:rsid w:val="00C82ACA"/>
    <w:rsid w:val="00C921FE"/>
    <w:rsid w:val="00CA1A67"/>
    <w:rsid w:val="00CA33EB"/>
    <w:rsid w:val="00CA37EE"/>
    <w:rsid w:val="00CA6E12"/>
    <w:rsid w:val="00CA75B3"/>
    <w:rsid w:val="00CB3087"/>
    <w:rsid w:val="00CB60F6"/>
    <w:rsid w:val="00CB7CE9"/>
    <w:rsid w:val="00CC4A91"/>
    <w:rsid w:val="00CC5D3D"/>
    <w:rsid w:val="00CC666C"/>
    <w:rsid w:val="00CD17C0"/>
    <w:rsid w:val="00CD3354"/>
    <w:rsid w:val="00CD502C"/>
    <w:rsid w:val="00CD5EB8"/>
    <w:rsid w:val="00CD6C3D"/>
    <w:rsid w:val="00CD7E61"/>
    <w:rsid w:val="00CE12D6"/>
    <w:rsid w:val="00CF313F"/>
    <w:rsid w:val="00D016C6"/>
    <w:rsid w:val="00D02227"/>
    <w:rsid w:val="00D0230E"/>
    <w:rsid w:val="00D07FF8"/>
    <w:rsid w:val="00D156B1"/>
    <w:rsid w:val="00D24D20"/>
    <w:rsid w:val="00D257DE"/>
    <w:rsid w:val="00D25859"/>
    <w:rsid w:val="00D26DA0"/>
    <w:rsid w:val="00D4365D"/>
    <w:rsid w:val="00D51EFF"/>
    <w:rsid w:val="00D54568"/>
    <w:rsid w:val="00D551C3"/>
    <w:rsid w:val="00D60236"/>
    <w:rsid w:val="00D73C6B"/>
    <w:rsid w:val="00D762A6"/>
    <w:rsid w:val="00D84377"/>
    <w:rsid w:val="00D84F02"/>
    <w:rsid w:val="00D86F47"/>
    <w:rsid w:val="00D8794B"/>
    <w:rsid w:val="00D9433D"/>
    <w:rsid w:val="00DA170D"/>
    <w:rsid w:val="00DA22A7"/>
    <w:rsid w:val="00DB5D2B"/>
    <w:rsid w:val="00DB7B1A"/>
    <w:rsid w:val="00DC17C4"/>
    <w:rsid w:val="00DC42C7"/>
    <w:rsid w:val="00DC5960"/>
    <w:rsid w:val="00DD0F0D"/>
    <w:rsid w:val="00E01687"/>
    <w:rsid w:val="00E039BA"/>
    <w:rsid w:val="00E2274C"/>
    <w:rsid w:val="00E2599B"/>
    <w:rsid w:val="00E468E4"/>
    <w:rsid w:val="00E50DE9"/>
    <w:rsid w:val="00E517EA"/>
    <w:rsid w:val="00E51874"/>
    <w:rsid w:val="00E524F0"/>
    <w:rsid w:val="00E52AD9"/>
    <w:rsid w:val="00E541F3"/>
    <w:rsid w:val="00E54ACB"/>
    <w:rsid w:val="00E54B51"/>
    <w:rsid w:val="00E635DC"/>
    <w:rsid w:val="00E735B1"/>
    <w:rsid w:val="00E73A7C"/>
    <w:rsid w:val="00E840A6"/>
    <w:rsid w:val="00E86685"/>
    <w:rsid w:val="00E90325"/>
    <w:rsid w:val="00EA09CE"/>
    <w:rsid w:val="00EA6AFB"/>
    <w:rsid w:val="00EA6E82"/>
    <w:rsid w:val="00EA784D"/>
    <w:rsid w:val="00EB5AD8"/>
    <w:rsid w:val="00EC07FF"/>
    <w:rsid w:val="00ED0FAD"/>
    <w:rsid w:val="00ED50F9"/>
    <w:rsid w:val="00ED5BE1"/>
    <w:rsid w:val="00ED65C5"/>
    <w:rsid w:val="00ED7C30"/>
    <w:rsid w:val="00EE36DC"/>
    <w:rsid w:val="00EE3E12"/>
    <w:rsid w:val="00EF168C"/>
    <w:rsid w:val="00EF5FDD"/>
    <w:rsid w:val="00F05700"/>
    <w:rsid w:val="00F1271B"/>
    <w:rsid w:val="00F17106"/>
    <w:rsid w:val="00F35DB9"/>
    <w:rsid w:val="00F50FD1"/>
    <w:rsid w:val="00F52AC1"/>
    <w:rsid w:val="00F5781E"/>
    <w:rsid w:val="00F70DDE"/>
    <w:rsid w:val="00F75A33"/>
    <w:rsid w:val="00F77780"/>
    <w:rsid w:val="00F905D1"/>
    <w:rsid w:val="00F9289B"/>
    <w:rsid w:val="00FA0754"/>
    <w:rsid w:val="00FA5BE9"/>
    <w:rsid w:val="00FB0545"/>
    <w:rsid w:val="00FB625C"/>
    <w:rsid w:val="00FB7E68"/>
    <w:rsid w:val="00FC1CBB"/>
    <w:rsid w:val="00FC2E16"/>
    <w:rsid w:val="00FC5662"/>
    <w:rsid w:val="00FC611A"/>
    <w:rsid w:val="00FD2940"/>
    <w:rsid w:val="00FE2C42"/>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jc w:val="center"/>
      <w:outlineLvl w:val="0"/>
    </w:pPr>
    <w:rPr>
      <w:rFonts w:ascii="Arial" w:hAnsi="Arial"/>
      <w:b/>
      <w:i/>
      <w:color w:val="FF0000"/>
      <w:sz w:val="24"/>
    </w:rPr>
  </w:style>
  <w:style w:type="paragraph" w:styleId="Heading2">
    <w:name w:val="heading 2"/>
    <w:basedOn w:val="Normal"/>
    <w:next w:val="Normal"/>
    <w:link w:val="Heading2Char"/>
    <w:qFormat/>
    <w:pPr>
      <w:keepNext/>
      <w:spacing w:before="60" w:after="144"/>
      <w:outlineLvl w:val="1"/>
    </w:pPr>
    <w:rPr>
      <w:rFonts w:ascii="Arial" w:hAnsi="Arial"/>
      <w:b/>
      <w:color w:val="000080"/>
      <w:sz w:val="24"/>
    </w:rPr>
  </w:style>
  <w:style w:type="paragraph" w:styleId="Heading3">
    <w:name w:val="heading 3"/>
    <w:basedOn w:val="Normal"/>
    <w:next w:val="Normal"/>
    <w:link w:val="Heading3Char"/>
    <w:uiPriority w:val="9"/>
    <w:qFormat/>
    <w:pPr>
      <w:keepNext/>
      <w:spacing w:before="60" w:after="144"/>
      <w:ind w:left="180"/>
      <w:outlineLvl w:val="2"/>
    </w:pPr>
    <w:rPr>
      <w:rFonts w:ascii="Arial" w:hAnsi="Arial"/>
      <w:b/>
      <w:sz w:val="24"/>
      <w:lang w:val="fr-FR"/>
    </w:rPr>
  </w:style>
  <w:style w:type="paragraph" w:styleId="Heading4">
    <w:name w:val="heading 4"/>
    <w:basedOn w:val="Normal"/>
    <w:next w:val="Normal"/>
    <w:link w:val="Heading4Char"/>
    <w:uiPriority w:val="9"/>
    <w:qFormat/>
    <w:pPr>
      <w:keepNext/>
      <w:spacing w:before="60" w:after="144"/>
      <w:outlineLvl w:val="3"/>
    </w:pPr>
    <w:rPr>
      <w:rFonts w:ascii="Arial" w:hAnsi="Arial"/>
      <w:b/>
      <w:i/>
      <w:sz w:val="24"/>
    </w:rPr>
  </w:style>
  <w:style w:type="paragraph" w:styleId="Heading5">
    <w:name w:val="heading 5"/>
    <w:basedOn w:val="Normal"/>
    <w:next w:val="Normal"/>
    <w:link w:val="Heading5Char"/>
    <w:uiPriority w:val="9"/>
    <w:qFormat/>
    <w:pPr>
      <w:keepNext/>
      <w:spacing w:before="60" w:after="144"/>
      <w:outlineLvl w:val="4"/>
    </w:pPr>
    <w:rPr>
      <w:rFonts w:ascii="Arial" w:hAnsi="Arial"/>
      <w:b/>
      <w:i/>
    </w:rPr>
  </w:style>
  <w:style w:type="paragraph" w:styleId="Heading6">
    <w:name w:val="heading 6"/>
    <w:basedOn w:val="Normal"/>
    <w:next w:val="Normal"/>
    <w:link w:val="Heading6Char"/>
    <w:uiPriority w:val="9"/>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99"/>
    <w:pPr>
      <w:shd w:val="clear" w:color="auto" w:fill="C0C0C0"/>
      <w:tabs>
        <w:tab w:val="center" w:pos="5400"/>
        <w:tab w:val="right" w:pos="10620"/>
      </w:tabs>
      <w:jc w:val="center"/>
    </w:pPr>
    <w:rPr>
      <w:rFonts w:ascii="Arial" w:hAnsi="Arial"/>
      <w:b/>
      <w:smallCaps/>
      <w:spacing w:val="40"/>
      <w:sz w:val="24"/>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tabs>
        <w:tab w:val="left" w:pos="720"/>
      </w:tabs>
      <w:spacing w:before="60" w:after="144"/>
      <w:ind w:left="720" w:hanging="360"/>
    </w:pPr>
    <w:rPr>
      <w:rFonts w:ascii="Arial" w:hAnsi="Arial"/>
    </w:rPr>
  </w:style>
  <w:style w:type="character" w:customStyle="1" w:styleId="BodyText2Char">
    <w:name w:val="Body Text 2 Char"/>
    <w:basedOn w:val="DefaultParagraphFont"/>
    <w:link w:val="BodyText2"/>
    <w:uiPriority w:val="99"/>
    <w:semiHidden/>
  </w:style>
  <w:style w:type="table" w:styleId="TableGrid">
    <w:name w:val="Table Grid"/>
    <w:basedOn w:val="TableNormal"/>
    <w:uiPriority w:val="59"/>
    <w:rsid w:val="0022013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2EA"/>
    <w:pPr>
      <w:overflowPunct/>
      <w:autoSpaceDE/>
      <w:autoSpaceDN/>
      <w:adjustRightInd/>
      <w:spacing w:before="100" w:beforeAutospacing="1" w:after="100" w:afterAutospacing="1"/>
      <w:textAlignment w:val="auto"/>
    </w:pPr>
    <w:rPr>
      <w:sz w:val="24"/>
      <w:szCs w:val="24"/>
    </w:rPr>
  </w:style>
  <w:style w:type="paragraph" w:customStyle="1" w:styleId="ListA">
    <w:name w:val="List A"/>
    <w:basedOn w:val="Normal"/>
    <w:rsid w:val="006C43B8"/>
    <w:pPr>
      <w:numPr>
        <w:numId w:val="26"/>
      </w:numPr>
      <w:overflowPunct/>
      <w:autoSpaceDE/>
      <w:autoSpaceDN/>
      <w:adjustRightInd/>
      <w:textAlignment w:val="auto"/>
    </w:pPr>
    <w:rPr>
      <w:rFonts w:ascii="Arial" w:hAnsi="Arial" w:cs="Arial"/>
      <w:sz w:val="24"/>
      <w:szCs w:val="24"/>
    </w:rPr>
  </w:style>
  <w:style w:type="character" w:styleId="Hyperlink">
    <w:name w:val="Hyperlink"/>
    <w:uiPriority w:val="99"/>
    <w:unhideWhenUsed/>
    <w:rsid w:val="00B76985"/>
    <w:rPr>
      <w:rFonts w:cs="Times New Roman"/>
      <w:color w:val="0000FF"/>
      <w:u w:val="single"/>
    </w:rPr>
  </w:style>
  <w:style w:type="paragraph" w:styleId="ListParagraph">
    <w:name w:val="List Paragraph"/>
    <w:basedOn w:val="Normal"/>
    <w:uiPriority w:val="34"/>
    <w:qFormat/>
    <w:rsid w:val="00B112BF"/>
    <w:pPr>
      <w:ind w:left="720"/>
      <w:contextualSpacing/>
    </w:pPr>
  </w:style>
  <w:style w:type="table" w:customStyle="1" w:styleId="TableGrid1">
    <w:name w:val="Table Grid1"/>
    <w:basedOn w:val="TableNormal"/>
    <w:next w:val="TableGrid"/>
    <w:uiPriority w:val="59"/>
    <w:rsid w:val="004E03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jc w:val="center"/>
      <w:outlineLvl w:val="0"/>
    </w:pPr>
    <w:rPr>
      <w:rFonts w:ascii="Arial" w:hAnsi="Arial"/>
      <w:b/>
      <w:i/>
      <w:color w:val="FF0000"/>
      <w:sz w:val="24"/>
    </w:rPr>
  </w:style>
  <w:style w:type="paragraph" w:styleId="Heading2">
    <w:name w:val="heading 2"/>
    <w:basedOn w:val="Normal"/>
    <w:next w:val="Normal"/>
    <w:link w:val="Heading2Char"/>
    <w:qFormat/>
    <w:pPr>
      <w:keepNext/>
      <w:spacing w:before="60" w:after="144"/>
      <w:outlineLvl w:val="1"/>
    </w:pPr>
    <w:rPr>
      <w:rFonts w:ascii="Arial" w:hAnsi="Arial"/>
      <w:b/>
      <w:color w:val="000080"/>
      <w:sz w:val="24"/>
    </w:rPr>
  </w:style>
  <w:style w:type="paragraph" w:styleId="Heading3">
    <w:name w:val="heading 3"/>
    <w:basedOn w:val="Normal"/>
    <w:next w:val="Normal"/>
    <w:link w:val="Heading3Char"/>
    <w:uiPriority w:val="9"/>
    <w:qFormat/>
    <w:pPr>
      <w:keepNext/>
      <w:spacing w:before="60" w:after="144"/>
      <w:ind w:left="180"/>
      <w:outlineLvl w:val="2"/>
    </w:pPr>
    <w:rPr>
      <w:rFonts w:ascii="Arial" w:hAnsi="Arial"/>
      <w:b/>
      <w:sz w:val="24"/>
      <w:lang w:val="fr-FR"/>
    </w:rPr>
  </w:style>
  <w:style w:type="paragraph" w:styleId="Heading4">
    <w:name w:val="heading 4"/>
    <w:basedOn w:val="Normal"/>
    <w:next w:val="Normal"/>
    <w:link w:val="Heading4Char"/>
    <w:uiPriority w:val="9"/>
    <w:qFormat/>
    <w:pPr>
      <w:keepNext/>
      <w:spacing w:before="60" w:after="144"/>
      <w:outlineLvl w:val="3"/>
    </w:pPr>
    <w:rPr>
      <w:rFonts w:ascii="Arial" w:hAnsi="Arial"/>
      <w:b/>
      <w:i/>
      <w:sz w:val="24"/>
    </w:rPr>
  </w:style>
  <w:style w:type="paragraph" w:styleId="Heading5">
    <w:name w:val="heading 5"/>
    <w:basedOn w:val="Normal"/>
    <w:next w:val="Normal"/>
    <w:link w:val="Heading5Char"/>
    <w:uiPriority w:val="9"/>
    <w:qFormat/>
    <w:pPr>
      <w:keepNext/>
      <w:spacing w:before="60" w:after="144"/>
      <w:outlineLvl w:val="4"/>
    </w:pPr>
    <w:rPr>
      <w:rFonts w:ascii="Arial" w:hAnsi="Arial"/>
      <w:b/>
      <w:i/>
    </w:rPr>
  </w:style>
  <w:style w:type="paragraph" w:styleId="Heading6">
    <w:name w:val="heading 6"/>
    <w:basedOn w:val="Normal"/>
    <w:next w:val="Normal"/>
    <w:link w:val="Heading6Char"/>
    <w:uiPriority w:val="9"/>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99"/>
    <w:pPr>
      <w:shd w:val="clear" w:color="auto" w:fill="C0C0C0"/>
      <w:tabs>
        <w:tab w:val="center" w:pos="5400"/>
        <w:tab w:val="right" w:pos="10620"/>
      </w:tabs>
      <w:jc w:val="center"/>
    </w:pPr>
    <w:rPr>
      <w:rFonts w:ascii="Arial" w:hAnsi="Arial"/>
      <w:b/>
      <w:smallCaps/>
      <w:spacing w:val="40"/>
      <w:sz w:val="24"/>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tabs>
        <w:tab w:val="left" w:pos="720"/>
      </w:tabs>
      <w:spacing w:before="60" w:after="144"/>
      <w:ind w:left="720" w:hanging="360"/>
    </w:pPr>
    <w:rPr>
      <w:rFonts w:ascii="Arial" w:hAnsi="Arial"/>
    </w:rPr>
  </w:style>
  <w:style w:type="character" w:customStyle="1" w:styleId="BodyText2Char">
    <w:name w:val="Body Text 2 Char"/>
    <w:basedOn w:val="DefaultParagraphFont"/>
    <w:link w:val="BodyText2"/>
    <w:uiPriority w:val="99"/>
    <w:semiHidden/>
  </w:style>
  <w:style w:type="table" w:styleId="TableGrid">
    <w:name w:val="Table Grid"/>
    <w:basedOn w:val="TableNormal"/>
    <w:uiPriority w:val="59"/>
    <w:rsid w:val="0022013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2EA"/>
    <w:pPr>
      <w:overflowPunct/>
      <w:autoSpaceDE/>
      <w:autoSpaceDN/>
      <w:adjustRightInd/>
      <w:spacing w:before="100" w:beforeAutospacing="1" w:after="100" w:afterAutospacing="1"/>
      <w:textAlignment w:val="auto"/>
    </w:pPr>
    <w:rPr>
      <w:sz w:val="24"/>
      <w:szCs w:val="24"/>
    </w:rPr>
  </w:style>
  <w:style w:type="paragraph" w:customStyle="1" w:styleId="ListA">
    <w:name w:val="List A"/>
    <w:basedOn w:val="Normal"/>
    <w:rsid w:val="006C43B8"/>
    <w:pPr>
      <w:numPr>
        <w:numId w:val="26"/>
      </w:numPr>
      <w:overflowPunct/>
      <w:autoSpaceDE/>
      <w:autoSpaceDN/>
      <w:adjustRightInd/>
      <w:textAlignment w:val="auto"/>
    </w:pPr>
    <w:rPr>
      <w:rFonts w:ascii="Arial" w:hAnsi="Arial" w:cs="Arial"/>
      <w:sz w:val="24"/>
      <w:szCs w:val="24"/>
    </w:rPr>
  </w:style>
  <w:style w:type="character" w:styleId="Hyperlink">
    <w:name w:val="Hyperlink"/>
    <w:uiPriority w:val="99"/>
    <w:unhideWhenUsed/>
    <w:rsid w:val="00B76985"/>
    <w:rPr>
      <w:rFonts w:cs="Times New Roman"/>
      <w:color w:val="0000FF"/>
      <w:u w:val="single"/>
    </w:rPr>
  </w:style>
  <w:style w:type="paragraph" w:styleId="ListParagraph">
    <w:name w:val="List Paragraph"/>
    <w:basedOn w:val="Normal"/>
    <w:uiPriority w:val="34"/>
    <w:qFormat/>
    <w:rsid w:val="00B112BF"/>
    <w:pPr>
      <w:ind w:left="720"/>
      <w:contextualSpacing/>
    </w:pPr>
  </w:style>
  <w:style w:type="table" w:customStyle="1" w:styleId="TableGrid1">
    <w:name w:val="Table Grid1"/>
    <w:basedOn w:val="TableNormal"/>
    <w:next w:val="TableGrid"/>
    <w:uiPriority w:val="59"/>
    <w:rsid w:val="004E03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5996">
      <w:bodyDiv w:val="1"/>
      <w:marLeft w:val="0"/>
      <w:marRight w:val="0"/>
      <w:marTop w:val="0"/>
      <w:marBottom w:val="0"/>
      <w:divBdr>
        <w:top w:val="none" w:sz="0" w:space="0" w:color="auto"/>
        <w:left w:val="none" w:sz="0" w:space="0" w:color="auto"/>
        <w:bottom w:val="none" w:sz="0" w:space="0" w:color="auto"/>
        <w:right w:val="none" w:sz="0" w:space="0" w:color="auto"/>
      </w:divBdr>
    </w:div>
    <w:div w:id="856433181">
      <w:bodyDiv w:val="1"/>
      <w:marLeft w:val="0"/>
      <w:marRight w:val="0"/>
      <w:marTop w:val="0"/>
      <w:marBottom w:val="0"/>
      <w:divBdr>
        <w:top w:val="none" w:sz="0" w:space="0" w:color="auto"/>
        <w:left w:val="none" w:sz="0" w:space="0" w:color="auto"/>
        <w:bottom w:val="none" w:sz="0" w:space="0" w:color="auto"/>
        <w:right w:val="none" w:sz="0" w:space="0" w:color="auto"/>
      </w:divBdr>
    </w:div>
    <w:div w:id="18540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ryan.griffin@bmhcc.org"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aptist.IRB@bmh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6033-6C6B-494B-B4D4-1A9C26B0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10683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 Continuing Review of Research</vt:lpstr>
    </vt:vector>
  </TitlesOfParts>
  <Company>IHS</Company>
  <LinksUpToDate>false</LinksUpToDate>
  <CharactersWithSpaces>12301</CharactersWithSpaces>
  <SharedDoc>false</SharedDoc>
  <HLinks>
    <vt:vector size="24" baseType="variant">
      <vt:variant>
        <vt:i4>6750225</vt:i4>
      </vt:variant>
      <vt:variant>
        <vt:i4>9</vt:i4>
      </vt:variant>
      <vt:variant>
        <vt:i4>0</vt:i4>
      </vt:variant>
      <vt:variant>
        <vt:i4>5</vt:i4>
      </vt:variant>
      <vt:variant>
        <vt:lpwstr>mailto:Stephanie.Taylor@BMHCC.org</vt:lpwstr>
      </vt:variant>
      <vt:variant>
        <vt:lpwstr/>
      </vt:variant>
      <vt:variant>
        <vt:i4>7405582</vt:i4>
      </vt:variant>
      <vt:variant>
        <vt:i4>6</vt:i4>
      </vt:variant>
      <vt:variant>
        <vt:i4>0</vt:i4>
      </vt:variant>
      <vt:variant>
        <vt:i4>5</vt:i4>
      </vt:variant>
      <vt:variant>
        <vt:lpwstr>mailto:Reeca.Slater@BMHCC.org</vt:lpwstr>
      </vt:variant>
      <vt:variant>
        <vt:lpwstr/>
      </vt:variant>
      <vt:variant>
        <vt:i4>4980768</vt:i4>
      </vt:variant>
      <vt:variant>
        <vt:i4>3</vt:i4>
      </vt:variant>
      <vt:variant>
        <vt:i4>0</vt:i4>
      </vt:variant>
      <vt:variant>
        <vt:i4>5</vt:i4>
      </vt:variant>
      <vt:variant>
        <vt:lpwstr>mailto:Chanta.Williams@BMHCC.org</vt:lpwstr>
      </vt:variant>
      <vt:variant>
        <vt:lpwstr/>
      </vt:variant>
      <vt:variant>
        <vt:i4>7798788</vt:i4>
      </vt:variant>
      <vt:variant>
        <vt:i4>0</vt:i4>
      </vt:variant>
      <vt:variant>
        <vt:i4>0</vt:i4>
      </vt:variant>
      <vt:variant>
        <vt:i4>5</vt:i4>
      </vt:variant>
      <vt:variant>
        <vt:lpwstr>mailto:Grace.Miller@BMHCC.org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Continuing Review of Research</dc:title>
  <dc:creator>Chanta Williams-Bailey</dc:creator>
  <cp:lastModifiedBy>Tracey E. Smith</cp:lastModifiedBy>
  <cp:revision>2</cp:revision>
  <cp:lastPrinted>2018-12-21T19:21:00Z</cp:lastPrinted>
  <dcterms:created xsi:type="dcterms:W3CDTF">2019-01-15T19:23:00Z</dcterms:created>
  <dcterms:modified xsi:type="dcterms:W3CDTF">2019-01-15T19:23:00Z</dcterms:modified>
</cp:coreProperties>
</file>